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1BEC8" w14:textId="77777777" w:rsidR="00933869" w:rsidRPr="000B5EA3" w:rsidRDefault="00933869" w:rsidP="00933869">
      <w:pPr>
        <w:jc w:val="center"/>
        <w:rPr>
          <w:rFonts w:ascii="Times New Roman" w:hAnsi="Times New Roman" w:cs="Times New Roman"/>
          <w:b/>
        </w:rPr>
      </w:pPr>
      <w:r w:rsidRPr="000B5EA3">
        <w:rPr>
          <w:rFonts w:ascii="Times New Roman" w:hAnsi="Times New Roman" w:cs="Times New Roman"/>
          <w:b/>
        </w:rPr>
        <w:t>INSTRUMENTOS DE EVALUACIÓN Y CRITERIOS DE CALIFICACIÓN</w:t>
      </w:r>
    </w:p>
    <w:p w14:paraId="0990C23F" w14:textId="77777777" w:rsidR="00933869" w:rsidRPr="000B5EA3" w:rsidRDefault="00933869" w:rsidP="00933869">
      <w:pPr>
        <w:jc w:val="center"/>
        <w:rPr>
          <w:rFonts w:ascii="Times New Roman" w:hAnsi="Times New Roman" w:cs="Times New Roman"/>
          <w:b/>
        </w:rPr>
      </w:pPr>
    </w:p>
    <w:p w14:paraId="11789839" w14:textId="042A6438" w:rsidR="00933869" w:rsidRPr="000B5EA3" w:rsidRDefault="00933869" w:rsidP="00933869">
      <w:pPr>
        <w:jc w:val="center"/>
        <w:rPr>
          <w:rFonts w:ascii="Times New Roman" w:hAnsi="Times New Roman" w:cs="Times New Roman"/>
          <w:b/>
        </w:rPr>
      </w:pPr>
      <w:r w:rsidRPr="000B5EA3">
        <w:rPr>
          <w:rFonts w:ascii="Times New Roman" w:hAnsi="Times New Roman" w:cs="Times New Roman"/>
          <w:b/>
        </w:rPr>
        <w:t>EDUCACIÓN FÍSICA</w:t>
      </w:r>
      <w:r w:rsidR="00662A5A" w:rsidRPr="00662A5A">
        <w:rPr>
          <w:rFonts w:ascii="Times New Roman" w:hAnsi="Times New Roman" w:cs="Times New Roman"/>
          <w:b/>
        </w:rPr>
        <w:t>. CURSO 24/25</w:t>
      </w:r>
    </w:p>
    <w:p w14:paraId="5A747D90" w14:textId="77777777" w:rsidR="00933869" w:rsidRPr="000B5EA3" w:rsidRDefault="00933869" w:rsidP="00933869">
      <w:pPr>
        <w:rPr>
          <w:rFonts w:ascii="Times New Roman" w:hAnsi="Times New Roman" w:cs="Times New Roman"/>
        </w:rPr>
      </w:pPr>
    </w:p>
    <w:p w14:paraId="4201DE02" w14:textId="77777777" w:rsidR="00933869" w:rsidRPr="000B5EA3" w:rsidRDefault="00933869" w:rsidP="000B5EA3">
      <w:pPr>
        <w:jc w:val="both"/>
        <w:rPr>
          <w:rFonts w:ascii="Times New Roman" w:hAnsi="Times New Roman" w:cs="Times New Roman"/>
        </w:rPr>
      </w:pPr>
      <w:r w:rsidRPr="000B5EA3">
        <w:rPr>
          <w:rFonts w:ascii="Times New Roman" w:hAnsi="Times New Roman" w:cs="Times New Roman"/>
        </w:rPr>
        <w:t>Para la evaluación del alumnado se utilizarán diferentes instrumentos tales como</w:t>
      </w:r>
      <w:r w:rsidR="000B5EA3" w:rsidRPr="000B5EA3">
        <w:rPr>
          <w:rFonts w:ascii="Times New Roman" w:hAnsi="Times New Roman" w:cs="Times New Roman"/>
        </w:rPr>
        <w:t xml:space="preserve"> </w:t>
      </w:r>
      <w:r w:rsidRPr="000B5EA3">
        <w:rPr>
          <w:rFonts w:ascii="Times New Roman" w:hAnsi="Times New Roman" w:cs="Times New Roman"/>
        </w:rPr>
        <w:t>cuestionarios, formularios, presentaciones, exposiciones orales, edición de documentos, pruebas, escalas de observación, rúbricas o portfolios, entre otros, coherentes con los criterios de evaluación y con las características específicas del alumnado, garantizando así que la evaluación responde al principio de atención a la diversidad y a las diferencias individuales. Se fomentarán los procesos de coevaluación, evaluación entre iguales, así como la autoevaluación del alumnado, potenciando la capacidad del mismo para juzgar sus logros respecto a una tarea determinada.</w:t>
      </w:r>
    </w:p>
    <w:p w14:paraId="5CAEC90B" w14:textId="77777777" w:rsidR="00933869" w:rsidRPr="000B5EA3" w:rsidRDefault="00933869" w:rsidP="000B5EA3">
      <w:pPr>
        <w:jc w:val="both"/>
        <w:rPr>
          <w:rFonts w:ascii="Times New Roman" w:hAnsi="Times New Roman" w:cs="Times New Roman"/>
        </w:rPr>
      </w:pPr>
    </w:p>
    <w:p w14:paraId="38638E6D" w14:textId="77777777" w:rsidR="00933869" w:rsidRDefault="00933869" w:rsidP="000B5EA3">
      <w:pPr>
        <w:jc w:val="both"/>
        <w:rPr>
          <w:rFonts w:ascii="Times New Roman" w:hAnsi="Times New Roman" w:cs="Times New Roman"/>
        </w:rPr>
      </w:pPr>
      <w:r w:rsidRPr="000B5EA3">
        <w:rPr>
          <w:rFonts w:ascii="Times New Roman" w:hAnsi="Times New Roman" w:cs="Times New Roman"/>
        </w:rPr>
        <w:t>En este sentido, realizamos diferentes tipologías de actividades (abiertas, cerradas,</w:t>
      </w:r>
      <w:r w:rsidR="000B5EA3">
        <w:rPr>
          <w:rFonts w:ascii="Times New Roman" w:hAnsi="Times New Roman" w:cs="Times New Roman"/>
        </w:rPr>
        <w:t xml:space="preserve"> </w:t>
      </w:r>
      <w:r w:rsidRPr="000B5EA3">
        <w:rPr>
          <w:rFonts w:ascii="Times New Roman" w:hAnsi="Times New Roman" w:cs="Times New Roman"/>
        </w:rPr>
        <w:t>concursos, actividades individuales, grupales, digitales, etc.) y utilizamos instrumentos de evaluación específicos (listas de control, rúbricas, fichas, registros, generadores de pruebas, etc.). Estas herramientas facilitan el seguimiento de las actividades que son evidencia clave del aprendizaje de los alumnos:</w:t>
      </w:r>
    </w:p>
    <w:p w14:paraId="5E5BC6DC" w14:textId="77777777" w:rsidR="000B5EA3" w:rsidRPr="000B5EA3" w:rsidRDefault="000B5EA3" w:rsidP="000B5EA3">
      <w:pPr>
        <w:jc w:val="both"/>
        <w:rPr>
          <w:rFonts w:ascii="Times New Roman" w:hAnsi="Times New Roman" w:cs="Times New Roman"/>
        </w:rPr>
      </w:pPr>
    </w:p>
    <w:p w14:paraId="01E8C8E8" w14:textId="77777777" w:rsidR="00933869" w:rsidRPr="000B5EA3" w:rsidRDefault="00933869" w:rsidP="000B5EA3">
      <w:pPr>
        <w:jc w:val="both"/>
        <w:rPr>
          <w:rFonts w:ascii="Times New Roman" w:hAnsi="Times New Roman" w:cs="Times New Roman"/>
        </w:rPr>
      </w:pPr>
      <w:r w:rsidRPr="000B5EA3">
        <w:rPr>
          <w:rFonts w:ascii="Times New Roman" w:hAnsi="Times New Roman" w:cs="Times New Roman"/>
        </w:rPr>
        <w:t>- Escala de valoración del reto. Expresión escrita (autoevaluación)</w:t>
      </w:r>
    </w:p>
    <w:p w14:paraId="5A701DBC" w14:textId="77777777" w:rsidR="00933869" w:rsidRPr="000B5EA3" w:rsidRDefault="00933869" w:rsidP="000B5EA3">
      <w:pPr>
        <w:jc w:val="both"/>
        <w:rPr>
          <w:rFonts w:ascii="Times New Roman" w:hAnsi="Times New Roman" w:cs="Times New Roman"/>
        </w:rPr>
      </w:pPr>
      <w:r w:rsidRPr="000B5EA3">
        <w:rPr>
          <w:rFonts w:ascii="Times New Roman" w:hAnsi="Times New Roman" w:cs="Times New Roman"/>
        </w:rPr>
        <w:t>- Escala de valoración del reto. Expresión oral (coevaluación)</w:t>
      </w:r>
    </w:p>
    <w:p w14:paraId="1A318AA5" w14:textId="77777777" w:rsidR="00933869" w:rsidRPr="000B5EA3" w:rsidRDefault="00933869" w:rsidP="000B5EA3">
      <w:pPr>
        <w:jc w:val="both"/>
        <w:rPr>
          <w:rFonts w:ascii="Times New Roman" w:hAnsi="Times New Roman" w:cs="Times New Roman"/>
        </w:rPr>
      </w:pPr>
      <w:r w:rsidRPr="000B5EA3">
        <w:rPr>
          <w:rFonts w:ascii="Times New Roman" w:hAnsi="Times New Roman" w:cs="Times New Roman"/>
        </w:rPr>
        <w:t>- Rúbrica mis competencias (autoevaluación)</w:t>
      </w:r>
    </w:p>
    <w:p w14:paraId="79A0A225" w14:textId="77777777" w:rsidR="00933869" w:rsidRPr="000B5EA3" w:rsidRDefault="00933869" w:rsidP="000B5EA3">
      <w:pPr>
        <w:jc w:val="both"/>
        <w:rPr>
          <w:rFonts w:ascii="Times New Roman" w:hAnsi="Times New Roman" w:cs="Times New Roman"/>
        </w:rPr>
      </w:pPr>
      <w:r w:rsidRPr="000B5EA3">
        <w:rPr>
          <w:rFonts w:ascii="Times New Roman" w:hAnsi="Times New Roman" w:cs="Times New Roman"/>
        </w:rPr>
        <w:t>- Autoevaluación interactiva</w:t>
      </w:r>
    </w:p>
    <w:p w14:paraId="22796D37" w14:textId="77777777" w:rsidR="00933869" w:rsidRPr="000B5EA3" w:rsidRDefault="00933869" w:rsidP="000B5EA3">
      <w:pPr>
        <w:jc w:val="both"/>
        <w:rPr>
          <w:rFonts w:ascii="Times New Roman" w:hAnsi="Times New Roman" w:cs="Times New Roman"/>
        </w:rPr>
      </w:pPr>
      <w:r w:rsidRPr="000B5EA3">
        <w:rPr>
          <w:rFonts w:ascii="Times New Roman" w:hAnsi="Times New Roman" w:cs="Times New Roman"/>
        </w:rPr>
        <w:t>- Rúbrica de evaluación del trabajo cooperativo (autoevaluación y coevaluación)</w:t>
      </w:r>
    </w:p>
    <w:p w14:paraId="275F8F8E" w14:textId="77777777" w:rsidR="00933869" w:rsidRPr="000B5EA3" w:rsidRDefault="00933869" w:rsidP="000B5EA3">
      <w:pPr>
        <w:jc w:val="both"/>
        <w:rPr>
          <w:rFonts w:ascii="Times New Roman" w:hAnsi="Times New Roman" w:cs="Times New Roman"/>
        </w:rPr>
      </w:pPr>
      <w:r w:rsidRPr="000B5EA3">
        <w:rPr>
          <w:rFonts w:ascii="Times New Roman" w:hAnsi="Times New Roman" w:cs="Times New Roman"/>
        </w:rPr>
        <w:t>- Prueba de evaluación (heteroevaluación)</w:t>
      </w:r>
    </w:p>
    <w:p w14:paraId="1812F362" w14:textId="77777777" w:rsidR="00933869" w:rsidRPr="000B5EA3" w:rsidRDefault="00933869" w:rsidP="000B5EA3">
      <w:pPr>
        <w:jc w:val="both"/>
        <w:rPr>
          <w:rFonts w:ascii="Times New Roman" w:hAnsi="Times New Roman" w:cs="Times New Roman"/>
        </w:rPr>
      </w:pPr>
      <w:r w:rsidRPr="000B5EA3">
        <w:rPr>
          <w:rFonts w:ascii="Times New Roman" w:hAnsi="Times New Roman" w:cs="Times New Roman"/>
        </w:rPr>
        <w:t>- Prueba de evaluación adaptada (heteroevaluación)</w:t>
      </w:r>
    </w:p>
    <w:p w14:paraId="2A0FC44E" w14:textId="77777777" w:rsidR="00933869" w:rsidRPr="000B5EA3" w:rsidRDefault="00933869" w:rsidP="000B5EA3">
      <w:pPr>
        <w:jc w:val="both"/>
        <w:rPr>
          <w:rFonts w:ascii="Times New Roman" w:hAnsi="Times New Roman" w:cs="Times New Roman"/>
        </w:rPr>
      </w:pPr>
    </w:p>
    <w:p w14:paraId="39EAA5AD" w14:textId="77777777" w:rsidR="00486F8B" w:rsidRPr="000B5EA3" w:rsidRDefault="00933869" w:rsidP="000B5EA3">
      <w:pPr>
        <w:jc w:val="both"/>
        <w:rPr>
          <w:rFonts w:ascii="Times New Roman" w:hAnsi="Times New Roman" w:cs="Times New Roman"/>
        </w:rPr>
      </w:pPr>
      <w:r w:rsidRPr="000B5EA3">
        <w:rPr>
          <w:rFonts w:ascii="Times New Roman" w:hAnsi="Times New Roman" w:cs="Times New Roman"/>
        </w:rPr>
        <w:t>Los grados o indicadores de desempeño de los criterios de evaluación de esta etapa, se habrán de ajustar a las graduaciones de insuficiente (del 1 al 4), suficiente (del 5 al 6), bien (entre el 6 y el 7), notable (entre el 7 y el 8) y sobresaliente (entre el 9 y el 10).</w:t>
      </w:r>
    </w:p>
    <w:p w14:paraId="79E2A04E" w14:textId="77777777" w:rsidR="00933869" w:rsidRPr="000B5EA3" w:rsidRDefault="00933869" w:rsidP="00933869">
      <w:pPr>
        <w:rPr>
          <w:rFonts w:ascii="Times New Roman" w:hAnsi="Times New Roman" w:cs="Times New Roman"/>
        </w:rPr>
      </w:pPr>
    </w:p>
    <w:p w14:paraId="062CD4F6" w14:textId="77777777" w:rsidR="00933869" w:rsidRPr="000B5EA3" w:rsidRDefault="00933869" w:rsidP="00933869">
      <w:pPr>
        <w:rPr>
          <w:rFonts w:ascii="Times New Roman" w:hAnsi="Times New Roman" w:cs="Times New Roman"/>
        </w:rPr>
      </w:pPr>
    </w:p>
    <w:p w14:paraId="00F2A854" w14:textId="77777777" w:rsidR="00933869" w:rsidRPr="000B5EA3" w:rsidRDefault="00933869" w:rsidP="00933869">
      <w:pPr>
        <w:rPr>
          <w:rFonts w:ascii="Times New Roman" w:hAnsi="Times New Roman" w:cs="Times New Roman"/>
        </w:rPr>
      </w:pPr>
    </w:p>
    <w:tbl>
      <w:tblPr>
        <w:tblStyle w:val="Tablaconcuadrcula"/>
        <w:tblW w:w="0" w:type="auto"/>
        <w:tblLook w:val="04A0" w:firstRow="1" w:lastRow="0" w:firstColumn="1" w:lastColumn="0" w:noHBand="0" w:noVBand="1"/>
      </w:tblPr>
      <w:tblGrid>
        <w:gridCol w:w="4245"/>
        <w:gridCol w:w="4243"/>
      </w:tblGrid>
      <w:tr w:rsidR="00933869" w:rsidRPr="000B5EA3" w14:paraId="06BC6428" w14:textId="77777777" w:rsidTr="00E84BD1">
        <w:tc>
          <w:tcPr>
            <w:tcW w:w="8638" w:type="dxa"/>
            <w:gridSpan w:val="2"/>
          </w:tcPr>
          <w:p w14:paraId="78305283" w14:textId="77777777" w:rsidR="00933869" w:rsidRPr="000B5EA3" w:rsidRDefault="00933869" w:rsidP="00E84BD1">
            <w:pPr>
              <w:spacing w:before="94"/>
              <w:ind w:right="2999"/>
              <w:jc w:val="center"/>
              <w:rPr>
                <w:rFonts w:ascii="Times New Roman" w:hAnsi="Times New Roman" w:cs="Times New Roman"/>
              </w:rPr>
            </w:pPr>
            <w:r w:rsidRPr="000B5EA3">
              <w:rPr>
                <w:rFonts w:ascii="Times New Roman" w:hAnsi="Times New Roman" w:cs="Times New Roman"/>
                <w:b/>
                <w:bCs/>
                <w:color w:val="000000"/>
              </w:rPr>
              <w:t xml:space="preserve">                      Criterios de Evaluación Educación Física (Primer Ciclo)</w:t>
            </w:r>
          </w:p>
          <w:p w14:paraId="70DA6E0A" w14:textId="77777777" w:rsidR="00933869" w:rsidRPr="000B5EA3" w:rsidRDefault="00933869" w:rsidP="00E84BD1">
            <w:pPr>
              <w:jc w:val="center"/>
              <w:rPr>
                <w:rFonts w:ascii="Times New Roman" w:hAnsi="Times New Roman" w:cs="Times New Roman"/>
              </w:rPr>
            </w:pPr>
          </w:p>
        </w:tc>
      </w:tr>
      <w:tr w:rsidR="00933869" w:rsidRPr="000B5EA3" w14:paraId="3F3932D1" w14:textId="77777777" w:rsidTr="00E84BD1">
        <w:tc>
          <w:tcPr>
            <w:tcW w:w="4319" w:type="dxa"/>
          </w:tcPr>
          <w:p w14:paraId="045B0304" w14:textId="77777777" w:rsidR="00933869" w:rsidRPr="000B5EA3" w:rsidRDefault="00933869" w:rsidP="00E84BD1">
            <w:pPr>
              <w:pStyle w:val="NormalWeb"/>
              <w:spacing w:before="0" w:beforeAutospacing="0" w:after="0" w:afterAutospacing="0"/>
              <w:jc w:val="center"/>
              <w:rPr>
                <w:rFonts w:ascii="Times New Roman" w:hAnsi="Times New Roman"/>
                <w:sz w:val="24"/>
                <w:szCs w:val="24"/>
              </w:rPr>
            </w:pPr>
            <w:r w:rsidRPr="000B5EA3">
              <w:rPr>
                <w:rFonts w:ascii="Times New Roman" w:hAnsi="Times New Roman"/>
                <w:b/>
                <w:bCs/>
                <w:color w:val="000000"/>
                <w:sz w:val="24"/>
                <w:szCs w:val="24"/>
              </w:rPr>
              <w:t>Criterios de evaluación 1º</w:t>
            </w:r>
          </w:p>
        </w:tc>
        <w:tc>
          <w:tcPr>
            <w:tcW w:w="4319" w:type="dxa"/>
          </w:tcPr>
          <w:p w14:paraId="328F5193" w14:textId="77777777" w:rsidR="00933869" w:rsidRPr="000B5EA3" w:rsidRDefault="00933869" w:rsidP="00E84BD1">
            <w:pPr>
              <w:pStyle w:val="NormalWeb"/>
              <w:spacing w:before="0" w:beforeAutospacing="0" w:after="0" w:afterAutospacing="0"/>
              <w:jc w:val="center"/>
              <w:rPr>
                <w:rFonts w:ascii="Times New Roman" w:hAnsi="Times New Roman"/>
                <w:sz w:val="24"/>
                <w:szCs w:val="24"/>
              </w:rPr>
            </w:pPr>
            <w:r w:rsidRPr="000B5EA3">
              <w:rPr>
                <w:rFonts w:ascii="Times New Roman" w:hAnsi="Times New Roman"/>
                <w:b/>
                <w:bCs/>
                <w:color w:val="000000"/>
                <w:sz w:val="24"/>
                <w:szCs w:val="24"/>
              </w:rPr>
              <w:t>Criterios de evaluación 2º</w:t>
            </w:r>
          </w:p>
        </w:tc>
      </w:tr>
      <w:tr w:rsidR="00933869" w:rsidRPr="000B5EA3" w14:paraId="056B889A" w14:textId="77777777" w:rsidTr="00E84BD1">
        <w:tc>
          <w:tcPr>
            <w:tcW w:w="4319" w:type="dxa"/>
          </w:tcPr>
          <w:p w14:paraId="105F6188" w14:textId="77777777" w:rsidR="00933869" w:rsidRPr="000B5EA3" w:rsidRDefault="00933869" w:rsidP="00E84BD1">
            <w:pPr>
              <w:pStyle w:val="NormalWeb"/>
              <w:spacing w:before="95" w:beforeAutospacing="0" w:after="0" w:afterAutospacing="0"/>
              <w:ind w:left="92" w:right="69"/>
              <w:jc w:val="both"/>
              <w:rPr>
                <w:rFonts w:ascii="Times New Roman" w:hAnsi="Times New Roman"/>
                <w:sz w:val="24"/>
                <w:szCs w:val="24"/>
              </w:rPr>
            </w:pPr>
            <w:r w:rsidRPr="000B5EA3">
              <w:rPr>
                <w:rFonts w:ascii="Times New Roman" w:hAnsi="Times New Roman"/>
                <w:color w:val="000000"/>
                <w:sz w:val="24"/>
                <w:szCs w:val="24"/>
              </w:rPr>
              <w:t>1.1.a. Identificar los desplazamientos activos como práctica saludable, buscando la posibilidad de integrar normas de seguridad y hábitos de higiene en prácticas motrices cotidianas, conociendo sus beneficios para el establecimiento de un estilo de vida activo.</w:t>
            </w:r>
          </w:p>
        </w:tc>
        <w:tc>
          <w:tcPr>
            <w:tcW w:w="4319" w:type="dxa"/>
          </w:tcPr>
          <w:p w14:paraId="362D5D92" w14:textId="77777777" w:rsidR="00933869" w:rsidRPr="000B5EA3" w:rsidRDefault="00933869" w:rsidP="00E84BD1">
            <w:pPr>
              <w:pStyle w:val="NormalWeb"/>
              <w:spacing w:before="96"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1.1.b. Identificar los desplazamientos activos como práctica saludable, integrando normas de seguridad y hábitos de higiene en prácticas motrices cotidianas, conociendo sus beneficios físicos para el establecimiento de un estilo de vida activo.</w:t>
            </w:r>
          </w:p>
        </w:tc>
      </w:tr>
      <w:tr w:rsidR="00933869" w:rsidRPr="000B5EA3" w14:paraId="7E8953C4" w14:textId="77777777" w:rsidTr="00E84BD1">
        <w:tc>
          <w:tcPr>
            <w:tcW w:w="4319" w:type="dxa"/>
          </w:tcPr>
          <w:p w14:paraId="09643844" w14:textId="77777777" w:rsidR="00933869" w:rsidRPr="000B5EA3" w:rsidRDefault="00933869" w:rsidP="00E84BD1">
            <w:pPr>
              <w:pStyle w:val="NormalWeb"/>
              <w:spacing w:before="96" w:beforeAutospacing="0" w:after="0" w:afterAutospacing="0"/>
              <w:ind w:left="92" w:right="69"/>
              <w:jc w:val="both"/>
              <w:rPr>
                <w:rFonts w:ascii="Times New Roman" w:hAnsi="Times New Roman"/>
                <w:sz w:val="24"/>
                <w:szCs w:val="24"/>
              </w:rPr>
            </w:pPr>
            <w:r w:rsidRPr="000B5EA3">
              <w:rPr>
                <w:rFonts w:ascii="Times New Roman" w:hAnsi="Times New Roman"/>
                <w:color w:val="000000"/>
                <w:sz w:val="24"/>
                <w:szCs w:val="24"/>
              </w:rPr>
              <w:t xml:space="preserve">1.2.a. Explorar las posibilidades de la propia motricidad a través del juego, practicando en distintas situaciones cotidianas, medidas básicas de cuidado </w:t>
            </w:r>
            <w:r w:rsidRPr="000B5EA3">
              <w:rPr>
                <w:rFonts w:ascii="Times New Roman" w:hAnsi="Times New Roman"/>
                <w:color w:val="000000"/>
                <w:sz w:val="24"/>
                <w:szCs w:val="24"/>
              </w:rPr>
              <w:lastRenderedPageBreak/>
              <w:t>de la salud personal a través de la higiene corporal y la educación postural.</w:t>
            </w:r>
          </w:p>
        </w:tc>
        <w:tc>
          <w:tcPr>
            <w:tcW w:w="4319" w:type="dxa"/>
          </w:tcPr>
          <w:p w14:paraId="64CF44A5" w14:textId="77777777" w:rsidR="00933869" w:rsidRPr="000B5EA3" w:rsidRDefault="00933869" w:rsidP="00E84BD1">
            <w:pPr>
              <w:pStyle w:val="NormalWeb"/>
              <w:spacing w:before="97"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lastRenderedPageBreak/>
              <w:t xml:space="preserve">1.2.b. Explorar las posibilidades de la propia motricidad a través del juego, aplicando en distintas situaciones cotidianas, medidas básicas de cuida- do </w:t>
            </w:r>
            <w:r w:rsidRPr="000B5EA3">
              <w:rPr>
                <w:rFonts w:ascii="Times New Roman" w:hAnsi="Times New Roman"/>
                <w:color w:val="000000"/>
                <w:sz w:val="24"/>
                <w:szCs w:val="24"/>
              </w:rPr>
              <w:lastRenderedPageBreak/>
              <w:t>de la salud personal a través de la higiene corporal y la educación postural.</w:t>
            </w:r>
          </w:p>
        </w:tc>
      </w:tr>
      <w:tr w:rsidR="00933869" w:rsidRPr="000B5EA3" w14:paraId="287FC2C4" w14:textId="77777777" w:rsidTr="00E84BD1">
        <w:tc>
          <w:tcPr>
            <w:tcW w:w="4319" w:type="dxa"/>
          </w:tcPr>
          <w:p w14:paraId="755F80A2" w14:textId="77777777" w:rsidR="00933869" w:rsidRPr="000B5EA3" w:rsidRDefault="00933869" w:rsidP="00E84BD1">
            <w:pPr>
              <w:pStyle w:val="NormalWeb"/>
              <w:spacing w:before="97" w:beforeAutospacing="0" w:after="0" w:afterAutospacing="0"/>
              <w:ind w:left="92" w:right="69"/>
              <w:jc w:val="both"/>
              <w:rPr>
                <w:rFonts w:ascii="Times New Roman" w:hAnsi="Times New Roman"/>
                <w:sz w:val="24"/>
                <w:szCs w:val="24"/>
              </w:rPr>
            </w:pPr>
            <w:r w:rsidRPr="000B5EA3">
              <w:rPr>
                <w:rFonts w:ascii="Times New Roman" w:hAnsi="Times New Roman"/>
                <w:color w:val="000000"/>
                <w:sz w:val="24"/>
                <w:szCs w:val="24"/>
              </w:rPr>
              <w:lastRenderedPageBreak/>
              <w:t>1.3.a. Vivenciar juegos de activación y vuelta a la calma identificando su utilidad para adaptar el cuerpo a la actividad física y evitar lesiones, manteniendo la calma y sabiendo cómo actuar en caso de que se produzca algún accidente en contextos de práctica motriz.</w:t>
            </w:r>
          </w:p>
        </w:tc>
        <w:tc>
          <w:tcPr>
            <w:tcW w:w="4319" w:type="dxa"/>
          </w:tcPr>
          <w:p w14:paraId="6BD6BF8F" w14:textId="77777777" w:rsidR="00933869" w:rsidRPr="000B5EA3" w:rsidRDefault="00933869" w:rsidP="00E84BD1">
            <w:pPr>
              <w:pStyle w:val="NormalWeb"/>
              <w:spacing w:before="98"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1.3.b. Participar en juegos de activación y vuelta a la calma reconociendo su utilidad para adaptar el cuerpo a la actividad física y evitar lesiones, manteniendo la calma y sabiendo cómo actuar en caso de que se produzca algún accidente en contextos de práctica motriz.</w:t>
            </w:r>
          </w:p>
        </w:tc>
      </w:tr>
      <w:tr w:rsidR="00933869" w:rsidRPr="000B5EA3" w14:paraId="28420C53" w14:textId="77777777" w:rsidTr="00E84BD1">
        <w:tc>
          <w:tcPr>
            <w:tcW w:w="4319" w:type="dxa"/>
          </w:tcPr>
          <w:p w14:paraId="485FAFBF" w14:textId="77777777" w:rsidR="00933869" w:rsidRPr="000B5EA3" w:rsidRDefault="00933869" w:rsidP="00E84BD1">
            <w:pPr>
              <w:pStyle w:val="NormalWeb"/>
              <w:spacing w:before="94"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1.4.a. Identificar los valores positivos que fomenta la práctica motriz compartida, vivenciando y disfrutando sus beneficios en contextos variados e inclusivos y respetando a todos los participantes con independencia de sus diferencias individuales.</w:t>
            </w:r>
          </w:p>
        </w:tc>
        <w:tc>
          <w:tcPr>
            <w:tcW w:w="4319" w:type="dxa"/>
          </w:tcPr>
          <w:p w14:paraId="19E6045C" w14:textId="77777777" w:rsidR="00933869" w:rsidRPr="000B5EA3" w:rsidRDefault="00933869" w:rsidP="00E84BD1">
            <w:pPr>
              <w:pStyle w:val="NormalWeb"/>
              <w:spacing w:before="95"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1.4.b. Conocer los valores positivos que fomenta la práctica motriz compartida, reconociendo, vivenciando y disfrutando sus beneficios en con- textos variados e inclusivos y respetando a todos los participantes con independencia de sus diferencias individuales.</w:t>
            </w:r>
          </w:p>
        </w:tc>
      </w:tr>
      <w:tr w:rsidR="00933869" w:rsidRPr="000B5EA3" w14:paraId="30574A4E" w14:textId="77777777" w:rsidTr="00E84BD1">
        <w:tc>
          <w:tcPr>
            <w:tcW w:w="4319" w:type="dxa"/>
          </w:tcPr>
          <w:p w14:paraId="08DF89E6" w14:textId="77777777" w:rsidR="00933869" w:rsidRPr="000B5EA3" w:rsidRDefault="00933869" w:rsidP="00E84BD1">
            <w:pPr>
              <w:pStyle w:val="NormalWeb"/>
              <w:spacing w:before="97"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2.1.a. Vivenciar la importancia de establecer metas claras a la hora de desarrollar proyectos motores de carácter individual, cooperativo o colaborativo, identificando su consecución a partir de un análisis de los resultados obtenidos.</w:t>
            </w:r>
          </w:p>
        </w:tc>
        <w:tc>
          <w:tcPr>
            <w:tcW w:w="4319" w:type="dxa"/>
          </w:tcPr>
          <w:p w14:paraId="02B9E372" w14:textId="77777777" w:rsidR="00933869" w:rsidRPr="000B5EA3" w:rsidRDefault="00933869" w:rsidP="00E84BD1">
            <w:pPr>
              <w:pStyle w:val="NormalWeb"/>
              <w:spacing w:before="97"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 xml:space="preserve">2.1.b. Reconocer la importan- </w:t>
            </w:r>
            <w:proofErr w:type="spellStart"/>
            <w:r w:rsidRPr="000B5EA3">
              <w:rPr>
                <w:rFonts w:ascii="Times New Roman" w:hAnsi="Times New Roman"/>
                <w:color w:val="000000"/>
                <w:sz w:val="24"/>
                <w:szCs w:val="24"/>
              </w:rPr>
              <w:t>cia</w:t>
            </w:r>
            <w:proofErr w:type="spellEnd"/>
            <w:r w:rsidRPr="000B5EA3">
              <w:rPr>
                <w:rFonts w:ascii="Times New Roman" w:hAnsi="Times New Roman"/>
                <w:color w:val="000000"/>
                <w:sz w:val="24"/>
                <w:szCs w:val="24"/>
              </w:rPr>
              <w:t xml:space="preserve"> de establecer metas claras a la hora de desarrollar proyectos motores de carácter individual, cooperativo o colaborativo, valorando su consecución a partir de un análisis de los resultados obtenidos.</w:t>
            </w:r>
          </w:p>
        </w:tc>
      </w:tr>
      <w:tr w:rsidR="00933869" w:rsidRPr="000B5EA3" w14:paraId="18999F8A" w14:textId="77777777" w:rsidTr="00E84BD1">
        <w:tc>
          <w:tcPr>
            <w:tcW w:w="4319" w:type="dxa"/>
          </w:tcPr>
          <w:p w14:paraId="1FCA6D87" w14:textId="77777777" w:rsidR="00933869" w:rsidRPr="000B5EA3" w:rsidRDefault="00933869" w:rsidP="00E84BD1">
            <w:pPr>
              <w:pStyle w:val="NormalWeb"/>
              <w:spacing w:before="98" w:beforeAutospacing="0" w:after="0" w:afterAutospacing="0"/>
              <w:ind w:left="92" w:right="120"/>
              <w:jc w:val="both"/>
              <w:rPr>
                <w:rFonts w:ascii="Times New Roman" w:hAnsi="Times New Roman"/>
                <w:sz w:val="24"/>
                <w:szCs w:val="24"/>
              </w:rPr>
            </w:pPr>
            <w:r w:rsidRPr="000B5EA3">
              <w:rPr>
                <w:rFonts w:ascii="Times New Roman" w:hAnsi="Times New Roman"/>
                <w:color w:val="000000"/>
                <w:sz w:val="24"/>
                <w:szCs w:val="24"/>
              </w:rPr>
              <w:t>2.2.a. Explorar situaciones va- riadas en contextos de práctica motriz de manera ajustada según las circunstancias.</w:t>
            </w:r>
          </w:p>
        </w:tc>
        <w:tc>
          <w:tcPr>
            <w:tcW w:w="4319" w:type="dxa"/>
          </w:tcPr>
          <w:p w14:paraId="33D8A0B2" w14:textId="77777777" w:rsidR="00933869" w:rsidRPr="000B5EA3" w:rsidRDefault="00933869" w:rsidP="00E84BD1">
            <w:pPr>
              <w:pStyle w:val="NormalWeb"/>
              <w:spacing w:before="98" w:beforeAutospacing="0" w:after="0" w:afterAutospacing="0"/>
              <w:ind w:left="92" w:right="69"/>
              <w:jc w:val="both"/>
              <w:rPr>
                <w:rFonts w:ascii="Times New Roman" w:hAnsi="Times New Roman"/>
                <w:sz w:val="24"/>
                <w:szCs w:val="24"/>
              </w:rPr>
            </w:pPr>
            <w:r w:rsidRPr="000B5EA3">
              <w:rPr>
                <w:rFonts w:ascii="Times New Roman" w:hAnsi="Times New Roman"/>
                <w:color w:val="000000"/>
                <w:sz w:val="24"/>
                <w:szCs w:val="24"/>
              </w:rPr>
              <w:t>2.2.b. Adoptar decisiones en contextos de práctica motriz de manera ajustada según las circunstancias.</w:t>
            </w:r>
          </w:p>
        </w:tc>
      </w:tr>
      <w:tr w:rsidR="00933869" w:rsidRPr="000B5EA3" w14:paraId="70DC2142" w14:textId="77777777" w:rsidTr="00E84BD1">
        <w:tc>
          <w:tcPr>
            <w:tcW w:w="4319" w:type="dxa"/>
          </w:tcPr>
          <w:p w14:paraId="588A2090" w14:textId="77777777" w:rsidR="00933869" w:rsidRPr="000B5EA3" w:rsidRDefault="00933869" w:rsidP="00E84BD1">
            <w:pPr>
              <w:pStyle w:val="NormalWeb"/>
              <w:spacing w:before="98" w:beforeAutospacing="0" w:after="0" w:afterAutospacing="0"/>
              <w:ind w:left="92" w:right="120"/>
              <w:jc w:val="both"/>
              <w:rPr>
                <w:rFonts w:ascii="Times New Roman" w:hAnsi="Times New Roman"/>
                <w:sz w:val="24"/>
                <w:szCs w:val="24"/>
              </w:rPr>
            </w:pPr>
            <w:r w:rsidRPr="000B5EA3">
              <w:rPr>
                <w:rFonts w:ascii="Times New Roman" w:hAnsi="Times New Roman"/>
                <w:color w:val="000000"/>
                <w:sz w:val="24"/>
                <w:szCs w:val="24"/>
              </w:rPr>
              <w:t>2.3.a. Vivenciar y emplear los componentes cualitativos y cuantitativos de la motricidad de manera lúdica e integrada en diferentes situaciones y contextos, mejorando progresivamente su control y su do- minio corporal.</w:t>
            </w:r>
          </w:p>
        </w:tc>
        <w:tc>
          <w:tcPr>
            <w:tcW w:w="4319" w:type="dxa"/>
          </w:tcPr>
          <w:p w14:paraId="46100D54" w14:textId="77777777" w:rsidR="00933869" w:rsidRPr="000B5EA3" w:rsidRDefault="00933869" w:rsidP="00E84BD1">
            <w:pPr>
              <w:pStyle w:val="NormalWeb"/>
              <w:spacing w:before="98" w:beforeAutospacing="0" w:after="0" w:afterAutospacing="0"/>
              <w:ind w:left="92" w:right="121"/>
              <w:jc w:val="both"/>
              <w:rPr>
                <w:rFonts w:ascii="Times New Roman" w:hAnsi="Times New Roman"/>
                <w:sz w:val="24"/>
                <w:szCs w:val="24"/>
              </w:rPr>
            </w:pPr>
            <w:r w:rsidRPr="000B5EA3">
              <w:rPr>
                <w:rFonts w:ascii="Times New Roman" w:hAnsi="Times New Roman"/>
                <w:color w:val="000000"/>
                <w:sz w:val="24"/>
                <w:szCs w:val="24"/>
              </w:rPr>
              <w:t>2.3.b. Descubrir, reconocer y emplear los componentes cualitativos y cuantitativos de la motricidad de manera lúdica e integrada en diferentes situaciones y contextos, mejorando progresivamente su control y su dominio corporal.</w:t>
            </w:r>
          </w:p>
        </w:tc>
      </w:tr>
      <w:tr w:rsidR="00933869" w:rsidRPr="000B5EA3" w14:paraId="009E0C39" w14:textId="77777777" w:rsidTr="00E84BD1">
        <w:tc>
          <w:tcPr>
            <w:tcW w:w="4319" w:type="dxa"/>
          </w:tcPr>
          <w:p w14:paraId="47F4E7B3" w14:textId="77777777" w:rsidR="00933869" w:rsidRPr="000B5EA3" w:rsidRDefault="00933869" w:rsidP="00E84BD1">
            <w:pPr>
              <w:pStyle w:val="NormalWeb"/>
              <w:spacing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3.1.a. Vivenciar las emociones que se producen durante el juego y la actividad física, iniciándose en la gestión positiva de las mismas.</w:t>
            </w:r>
          </w:p>
        </w:tc>
        <w:tc>
          <w:tcPr>
            <w:tcW w:w="4319" w:type="dxa"/>
          </w:tcPr>
          <w:p w14:paraId="19698849" w14:textId="77777777" w:rsidR="00933869" w:rsidRPr="000B5EA3" w:rsidRDefault="00933869" w:rsidP="00E84BD1">
            <w:pPr>
              <w:pStyle w:val="NormalWeb"/>
              <w:spacing w:before="101"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3.1.b. Identificar las emociones que se producen durante el juego, intentando gestionar- las y disfrutando de la actividad física.</w:t>
            </w:r>
          </w:p>
        </w:tc>
      </w:tr>
      <w:tr w:rsidR="00933869" w:rsidRPr="000B5EA3" w14:paraId="33B4ABA7" w14:textId="77777777" w:rsidTr="00E84BD1">
        <w:tc>
          <w:tcPr>
            <w:tcW w:w="4319" w:type="dxa"/>
          </w:tcPr>
          <w:p w14:paraId="4A47A6EC" w14:textId="77777777" w:rsidR="00933869" w:rsidRPr="000B5EA3" w:rsidRDefault="00933869" w:rsidP="00E84BD1">
            <w:pPr>
              <w:pStyle w:val="NormalWeb"/>
              <w:spacing w:before="101"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3.2.a. Acordar normas y reglas de juegos consensuadas en clase, interactuando con diálogo y aceptando las diferencias individuales.</w:t>
            </w:r>
          </w:p>
        </w:tc>
        <w:tc>
          <w:tcPr>
            <w:tcW w:w="4319" w:type="dxa"/>
          </w:tcPr>
          <w:p w14:paraId="39DB78C3" w14:textId="77777777" w:rsidR="00933869" w:rsidRPr="000B5EA3" w:rsidRDefault="00933869" w:rsidP="00E84BD1">
            <w:pPr>
              <w:pStyle w:val="NormalWeb"/>
              <w:spacing w:before="101"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3.2.b. Respetar las normas consensuadas en clase, así como las reglas de juego y actuar desde los parámetros de la deportividad y el juego limpio, aceptando las características y niveles de los participantes.</w:t>
            </w:r>
          </w:p>
        </w:tc>
      </w:tr>
      <w:tr w:rsidR="00933869" w:rsidRPr="000B5EA3" w14:paraId="466B25E0" w14:textId="77777777" w:rsidTr="00E84BD1">
        <w:tc>
          <w:tcPr>
            <w:tcW w:w="4319" w:type="dxa"/>
          </w:tcPr>
          <w:p w14:paraId="352A0534" w14:textId="77777777" w:rsidR="00933869" w:rsidRPr="000B5EA3" w:rsidRDefault="00933869" w:rsidP="00E84BD1">
            <w:pPr>
              <w:rPr>
                <w:rFonts w:ascii="Times New Roman" w:eastAsia="Times New Roman" w:hAnsi="Times New Roman" w:cs="Times New Roman"/>
              </w:rPr>
            </w:pPr>
            <w:r w:rsidRPr="000B5EA3">
              <w:rPr>
                <w:rFonts w:ascii="Times New Roman" w:hAnsi="Times New Roman" w:cs="Times New Roman"/>
                <w:color w:val="000000"/>
              </w:rPr>
              <w:t>3.3.a. Iniciarse en prácticas motrices cotidianas cooperati</w:t>
            </w:r>
            <w:r w:rsidRPr="000B5EA3">
              <w:rPr>
                <w:rFonts w:ascii="Times New Roman" w:eastAsia="Times New Roman" w:hAnsi="Times New Roman" w:cs="Times New Roman"/>
                <w:color w:val="000000"/>
              </w:rPr>
              <w:t>vas, mostrando actitudes de respeto y responsabilidad.</w:t>
            </w:r>
          </w:p>
          <w:p w14:paraId="28166612" w14:textId="77777777" w:rsidR="00933869" w:rsidRPr="000B5EA3" w:rsidRDefault="00933869" w:rsidP="00E84BD1">
            <w:pPr>
              <w:pStyle w:val="NormalWeb"/>
              <w:spacing w:before="102" w:beforeAutospacing="0" w:after="0" w:afterAutospacing="0"/>
              <w:ind w:right="63"/>
              <w:rPr>
                <w:rFonts w:ascii="Times New Roman" w:hAnsi="Times New Roman"/>
                <w:sz w:val="24"/>
                <w:szCs w:val="24"/>
              </w:rPr>
            </w:pPr>
          </w:p>
        </w:tc>
        <w:tc>
          <w:tcPr>
            <w:tcW w:w="4319" w:type="dxa"/>
          </w:tcPr>
          <w:p w14:paraId="7E5693A2" w14:textId="77777777" w:rsidR="00933869" w:rsidRPr="000B5EA3" w:rsidRDefault="00933869" w:rsidP="00E84BD1">
            <w:pPr>
              <w:rPr>
                <w:rFonts w:ascii="Times New Roman" w:eastAsia="Times New Roman" w:hAnsi="Times New Roman" w:cs="Times New Roman"/>
              </w:rPr>
            </w:pPr>
            <w:r w:rsidRPr="000B5EA3">
              <w:rPr>
                <w:rFonts w:ascii="Times New Roman" w:hAnsi="Times New Roman" w:cs="Times New Roman"/>
                <w:color w:val="000000"/>
              </w:rPr>
              <w:lastRenderedPageBreak/>
              <w:t>3.3.b. Participar en las prácticas motrices cotidianas, co</w:t>
            </w:r>
            <w:r w:rsidRPr="000B5EA3">
              <w:rPr>
                <w:rFonts w:ascii="Times New Roman" w:eastAsia="Times New Roman" w:hAnsi="Times New Roman" w:cs="Times New Roman"/>
                <w:color w:val="000000"/>
              </w:rPr>
              <w:t xml:space="preserve">menzando a desarrollar habilidades sociales de acogida, inclusión, </w:t>
            </w:r>
            <w:r w:rsidRPr="000B5EA3">
              <w:rPr>
                <w:rFonts w:ascii="Times New Roman" w:eastAsia="Times New Roman" w:hAnsi="Times New Roman" w:cs="Times New Roman"/>
                <w:color w:val="000000"/>
              </w:rPr>
              <w:lastRenderedPageBreak/>
              <w:t>ayuda y cooperación, iniciándose en la resolución de conflictos personales de forma dialógica y justa, y mostrando un compromiso activo frente a las actuaciones contrarias a la convivencia.</w:t>
            </w:r>
          </w:p>
          <w:p w14:paraId="5A6A988C" w14:textId="77777777" w:rsidR="00933869" w:rsidRPr="000B5EA3" w:rsidRDefault="00933869" w:rsidP="00E84BD1">
            <w:pPr>
              <w:pStyle w:val="NormalWeb"/>
              <w:spacing w:before="102" w:beforeAutospacing="0" w:after="0" w:afterAutospacing="0"/>
              <w:ind w:left="92" w:right="59"/>
              <w:rPr>
                <w:rFonts w:ascii="Times New Roman" w:hAnsi="Times New Roman"/>
                <w:sz w:val="24"/>
                <w:szCs w:val="24"/>
              </w:rPr>
            </w:pPr>
          </w:p>
        </w:tc>
      </w:tr>
      <w:tr w:rsidR="00933869" w:rsidRPr="000B5EA3" w14:paraId="07E2973B" w14:textId="77777777" w:rsidTr="00E84BD1">
        <w:tc>
          <w:tcPr>
            <w:tcW w:w="4319" w:type="dxa"/>
          </w:tcPr>
          <w:p w14:paraId="1798D540" w14:textId="77777777" w:rsidR="00933869" w:rsidRPr="000B5EA3" w:rsidRDefault="00933869" w:rsidP="00E84BD1">
            <w:pPr>
              <w:pStyle w:val="NormalWeb"/>
              <w:spacing w:before="96"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lastRenderedPageBreak/>
              <w:t>4.1.a. Vivenciar juegos y manifestaciones artístico-expresivas de carácter cultural del en- torno cercano, valorando su componente lúdico y disfrutando de su puesta en práctica.</w:t>
            </w:r>
          </w:p>
        </w:tc>
        <w:tc>
          <w:tcPr>
            <w:tcW w:w="4319" w:type="dxa"/>
          </w:tcPr>
          <w:p w14:paraId="5D39A7AE" w14:textId="77777777" w:rsidR="00933869" w:rsidRPr="000B5EA3" w:rsidRDefault="00933869" w:rsidP="00E84BD1">
            <w:pPr>
              <w:pStyle w:val="NormalWeb"/>
              <w:spacing w:before="96"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4.1.b. Participar activamente en juegos y otras manifestaciones artístico-expresivas de carácter cultural propias del en- torno, valorando su componente lúdico-festivo y disfrutando de su puesta en práctica.</w:t>
            </w:r>
          </w:p>
        </w:tc>
      </w:tr>
      <w:tr w:rsidR="00933869" w:rsidRPr="000B5EA3" w14:paraId="4ED3E99F" w14:textId="77777777" w:rsidTr="00E84BD1">
        <w:tc>
          <w:tcPr>
            <w:tcW w:w="4319" w:type="dxa"/>
          </w:tcPr>
          <w:p w14:paraId="1AD05DD2" w14:textId="77777777" w:rsidR="00933869" w:rsidRPr="000B5EA3" w:rsidRDefault="00933869" w:rsidP="00E84BD1">
            <w:pPr>
              <w:pStyle w:val="NormalWeb"/>
              <w:spacing w:before="97"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4.2.a. Conocer a referentes del deporte de ambos géneros del entorno cercano, reconociendo el esfuerzo y la dedicación requeridos para alcanzar el éxito.</w:t>
            </w:r>
          </w:p>
        </w:tc>
        <w:tc>
          <w:tcPr>
            <w:tcW w:w="4319" w:type="dxa"/>
          </w:tcPr>
          <w:p w14:paraId="46ABFB49" w14:textId="77777777" w:rsidR="00933869" w:rsidRPr="000B5EA3" w:rsidRDefault="00933869" w:rsidP="00E84BD1">
            <w:pPr>
              <w:pStyle w:val="NormalWeb"/>
              <w:spacing w:before="97"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4.2.b. Conocer y valorar los lo- gros de distintos referentes del deporte andaluz de ambos géneros, reconociendo el esfuerzo, la dedicación y los sacrificios requeridos para alcanzar dichos éxitos.</w:t>
            </w:r>
          </w:p>
        </w:tc>
      </w:tr>
      <w:tr w:rsidR="00933869" w:rsidRPr="000B5EA3" w14:paraId="1D5B2FD2" w14:textId="77777777" w:rsidTr="00E84BD1">
        <w:tc>
          <w:tcPr>
            <w:tcW w:w="4319" w:type="dxa"/>
          </w:tcPr>
          <w:p w14:paraId="32B66B41" w14:textId="77777777" w:rsidR="00933869" w:rsidRPr="000B5EA3" w:rsidRDefault="00933869" w:rsidP="00E84BD1">
            <w:pPr>
              <w:pStyle w:val="NormalWeb"/>
              <w:spacing w:before="98"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4.3.a. Explorar las posibilidades expresivas del cuerpo y del movimiento en actividades rítmico-musicales de carácter expresivo.</w:t>
            </w:r>
          </w:p>
        </w:tc>
        <w:tc>
          <w:tcPr>
            <w:tcW w:w="4319" w:type="dxa"/>
          </w:tcPr>
          <w:p w14:paraId="1B3D6512" w14:textId="77777777" w:rsidR="00933869" w:rsidRPr="000B5EA3" w:rsidRDefault="00933869" w:rsidP="00E84BD1">
            <w:pPr>
              <w:pStyle w:val="NormalWeb"/>
              <w:spacing w:before="98"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4.3.b. Adecuar los distintos usos comunicativos de la corporalidad y sus manifestaciones a diferentes ritmos y con- textos expresivos.</w:t>
            </w:r>
          </w:p>
        </w:tc>
      </w:tr>
      <w:tr w:rsidR="00933869" w:rsidRPr="000B5EA3" w14:paraId="7EE781CA" w14:textId="77777777" w:rsidTr="00E84BD1">
        <w:tc>
          <w:tcPr>
            <w:tcW w:w="4319" w:type="dxa"/>
          </w:tcPr>
          <w:p w14:paraId="4E463B51" w14:textId="77777777" w:rsidR="00933869" w:rsidRPr="000B5EA3" w:rsidRDefault="00933869" w:rsidP="00E84BD1">
            <w:pPr>
              <w:pStyle w:val="NormalWeb"/>
              <w:spacing w:before="99"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5.1.a. Explorar el entorno natural y urbano, aprendiendo a utilizarlo de forma segura, conociendo otros usos desde la motricidad, adoptando actitudes de respeto hacia ellos durante el desarrollo de distintas prácticas lúdico-recreativas en contextos terrestres o acuáticos e iniciándose en su cuida- do y conservación.</w:t>
            </w:r>
          </w:p>
        </w:tc>
        <w:tc>
          <w:tcPr>
            <w:tcW w:w="4319" w:type="dxa"/>
          </w:tcPr>
          <w:p w14:paraId="775E7CD2" w14:textId="77777777" w:rsidR="00933869" w:rsidRPr="000B5EA3" w:rsidRDefault="00933869" w:rsidP="00E84BD1">
            <w:pPr>
              <w:pStyle w:val="NormalWeb"/>
              <w:spacing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5.1.b. Participar en actividades lúdicos-recreativas de forma segura en los entornos natural y urbano y en contextos terrestres o acuáticos, conociendo otros usos desde la motricidad y adoptando actitudes de res- peto, cuidado y conservación de dichos entornos.</w:t>
            </w:r>
          </w:p>
        </w:tc>
      </w:tr>
    </w:tbl>
    <w:p w14:paraId="126B2C2E" w14:textId="77777777" w:rsidR="00933869" w:rsidRPr="000B5EA3" w:rsidRDefault="00933869" w:rsidP="00933869">
      <w:pPr>
        <w:rPr>
          <w:rFonts w:ascii="Times New Roman" w:hAnsi="Times New Roman" w:cs="Times New Roman"/>
        </w:rPr>
      </w:pPr>
    </w:p>
    <w:p w14:paraId="348A95B0" w14:textId="77777777" w:rsidR="00933869" w:rsidRPr="000B5EA3" w:rsidRDefault="00933869" w:rsidP="00933869">
      <w:pPr>
        <w:rPr>
          <w:rFonts w:ascii="Times New Roman" w:hAnsi="Times New Roman" w:cs="Times New Roman"/>
        </w:rPr>
      </w:pPr>
    </w:p>
    <w:p w14:paraId="439D4486" w14:textId="77777777" w:rsidR="00933869" w:rsidRPr="000B5EA3" w:rsidRDefault="00933869" w:rsidP="00933869">
      <w:pPr>
        <w:rPr>
          <w:rFonts w:ascii="Times New Roman" w:hAnsi="Times New Roman" w:cs="Times New Roman"/>
        </w:rPr>
      </w:pPr>
    </w:p>
    <w:tbl>
      <w:tblPr>
        <w:tblStyle w:val="Tablaconcuadrcula"/>
        <w:tblW w:w="0" w:type="auto"/>
        <w:tblLook w:val="04A0" w:firstRow="1" w:lastRow="0" w:firstColumn="1" w:lastColumn="0" w:noHBand="0" w:noVBand="1"/>
      </w:tblPr>
      <w:tblGrid>
        <w:gridCol w:w="4244"/>
        <w:gridCol w:w="4244"/>
      </w:tblGrid>
      <w:tr w:rsidR="00933869" w:rsidRPr="000B5EA3" w14:paraId="69A76D43" w14:textId="77777777" w:rsidTr="00E84BD1">
        <w:tc>
          <w:tcPr>
            <w:tcW w:w="8638" w:type="dxa"/>
            <w:gridSpan w:val="2"/>
          </w:tcPr>
          <w:p w14:paraId="035A9C61" w14:textId="77777777" w:rsidR="00933869" w:rsidRPr="000B5EA3" w:rsidRDefault="00933869" w:rsidP="00933869">
            <w:pPr>
              <w:spacing w:before="94"/>
              <w:ind w:right="2999"/>
              <w:jc w:val="center"/>
              <w:rPr>
                <w:rFonts w:ascii="Times New Roman" w:hAnsi="Times New Roman" w:cs="Times New Roman"/>
              </w:rPr>
            </w:pPr>
            <w:r w:rsidRPr="000B5EA3">
              <w:rPr>
                <w:rFonts w:ascii="Times New Roman" w:hAnsi="Times New Roman" w:cs="Times New Roman"/>
                <w:b/>
                <w:bCs/>
                <w:color w:val="000000"/>
              </w:rPr>
              <w:t xml:space="preserve">                   Criterios de Evaluación Educación Física (Segundo Ciclo)</w:t>
            </w:r>
          </w:p>
          <w:p w14:paraId="462DE498" w14:textId="77777777" w:rsidR="00933869" w:rsidRPr="000B5EA3" w:rsidRDefault="00933869" w:rsidP="00933869">
            <w:pPr>
              <w:spacing w:before="94"/>
              <w:ind w:right="2999"/>
              <w:jc w:val="center"/>
              <w:rPr>
                <w:rFonts w:ascii="Times New Roman" w:hAnsi="Times New Roman" w:cs="Times New Roman"/>
              </w:rPr>
            </w:pPr>
          </w:p>
        </w:tc>
      </w:tr>
      <w:tr w:rsidR="00933869" w:rsidRPr="000B5EA3" w14:paraId="1242A7CF" w14:textId="77777777" w:rsidTr="00E84BD1">
        <w:tc>
          <w:tcPr>
            <w:tcW w:w="4319" w:type="dxa"/>
          </w:tcPr>
          <w:p w14:paraId="57179F92" w14:textId="77777777" w:rsidR="00933869" w:rsidRPr="000B5EA3" w:rsidRDefault="00933869" w:rsidP="00E84BD1">
            <w:pPr>
              <w:pStyle w:val="NormalWeb"/>
              <w:spacing w:before="0" w:beforeAutospacing="0" w:after="0" w:afterAutospacing="0"/>
              <w:jc w:val="center"/>
              <w:rPr>
                <w:rFonts w:ascii="Times New Roman" w:hAnsi="Times New Roman"/>
                <w:sz w:val="24"/>
                <w:szCs w:val="24"/>
              </w:rPr>
            </w:pPr>
            <w:r w:rsidRPr="000B5EA3">
              <w:rPr>
                <w:rFonts w:ascii="Times New Roman" w:hAnsi="Times New Roman"/>
                <w:b/>
                <w:bCs/>
                <w:color w:val="000000"/>
                <w:sz w:val="24"/>
                <w:szCs w:val="24"/>
              </w:rPr>
              <w:t>Criterios de evaluación 3º</w:t>
            </w:r>
          </w:p>
        </w:tc>
        <w:tc>
          <w:tcPr>
            <w:tcW w:w="4319" w:type="dxa"/>
          </w:tcPr>
          <w:p w14:paraId="40518406" w14:textId="77777777" w:rsidR="00933869" w:rsidRPr="000B5EA3" w:rsidRDefault="00933869" w:rsidP="00E84BD1">
            <w:pPr>
              <w:pStyle w:val="NormalWeb"/>
              <w:spacing w:before="0" w:beforeAutospacing="0" w:after="0" w:afterAutospacing="0"/>
              <w:jc w:val="center"/>
              <w:rPr>
                <w:rFonts w:ascii="Times New Roman" w:hAnsi="Times New Roman"/>
                <w:sz w:val="24"/>
                <w:szCs w:val="24"/>
              </w:rPr>
            </w:pPr>
            <w:r w:rsidRPr="000B5EA3">
              <w:rPr>
                <w:rFonts w:ascii="Times New Roman" w:hAnsi="Times New Roman"/>
                <w:b/>
                <w:bCs/>
                <w:color w:val="000000"/>
                <w:sz w:val="24"/>
                <w:szCs w:val="24"/>
              </w:rPr>
              <w:t>Criterios de evaluación 4º</w:t>
            </w:r>
          </w:p>
        </w:tc>
      </w:tr>
      <w:tr w:rsidR="00933869" w:rsidRPr="000B5EA3" w14:paraId="50A696A5" w14:textId="77777777" w:rsidTr="00E84BD1">
        <w:tc>
          <w:tcPr>
            <w:tcW w:w="4319" w:type="dxa"/>
          </w:tcPr>
          <w:p w14:paraId="222C6A92" w14:textId="77777777" w:rsidR="00933869" w:rsidRPr="000B5EA3" w:rsidRDefault="00933869" w:rsidP="00E84BD1">
            <w:pPr>
              <w:pStyle w:val="NormalWeb"/>
              <w:spacing w:before="95" w:beforeAutospacing="0" w:after="0" w:afterAutospacing="0"/>
              <w:ind w:left="92" w:right="69"/>
              <w:jc w:val="both"/>
              <w:rPr>
                <w:rFonts w:ascii="Times New Roman" w:hAnsi="Times New Roman"/>
                <w:sz w:val="24"/>
                <w:szCs w:val="24"/>
              </w:rPr>
            </w:pPr>
            <w:r w:rsidRPr="000B5EA3">
              <w:rPr>
                <w:rFonts w:ascii="Times New Roman" w:hAnsi="Times New Roman"/>
                <w:color w:val="000000"/>
                <w:sz w:val="24"/>
                <w:szCs w:val="24"/>
              </w:rPr>
              <w:t>1.1.a. Reconocer la actividad física como alternativa de ocio saludable, practicando desplazamientos activos y sostenibles e identificando los efectos beneficiosos a nivel físico y mental que posee adoptar un estilo de vida activo.</w:t>
            </w:r>
          </w:p>
        </w:tc>
        <w:tc>
          <w:tcPr>
            <w:tcW w:w="4319" w:type="dxa"/>
          </w:tcPr>
          <w:p w14:paraId="1D0129A0" w14:textId="77777777" w:rsidR="00933869" w:rsidRPr="000B5EA3" w:rsidRDefault="00933869" w:rsidP="00E84BD1">
            <w:pPr>
              <w:pStyle w:val="NormalWeb"/>
              <w:spacing w:before="96"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1.1.b. Reconocer la actividad física como alternativa de ocio saludable, identificando desplazamientos activos y sostenibles y conociendo los efectos beneficiosos a nivel físico y mental que posee adoptar un estilo de vida activo.</w:t>
            </w:r>
          </w:p>
        </w:tc>
      </w:tr>
      <w:tr w:rsidR="00933869" w:rsidRPr="000B5EA3" w14:paraId="4AFD538F" w14:textId="77777777" w:rsidTr="00E84BD1">
        <w:tc>
          <w:tcPr>
            <w:tcW w:w="4319" w:type="dxa"/>
          </w:tcPr>
          <w:p w14:paraId="21EE28A3" w14:textId="77777777" w:rsidR="00933869" w:rsidRPr="000B5EA3" w:rsidRDefault="00933869" w:rsidP="00E84BD1">
            <w:pPr>
              <w:pStyle w:val="NormalWeb"/>
              <w:spacing w:before="96" w:beforeAutospacing="0" w:after="0" w:afterAutospacing="0"/>
              <w:ind w:left="92" w:right="69"/>
              <w:jc w:val="both"/>
              <w:rPr>
                <w:rFonts w:ascii="Times New Roman" w:hAnsi="Times New Roman"/>
                <w:sz w:val="24"/>
                <w:szCs w:val="24"/>
              </w:rPr>
            </w:pPr>
            <w:r w:rsidRPr="000B5EA3">
              <w:rPr>
                <w:rFonts w:ascii="Times New Roman" w:hAnsi="Times New Roman"/>
                <w:color w:val="000000"/>
                <w:sz w:val="24"/>
                <w:szCs w:val="24"/>
              </w:rPr>
              <w:t xml:space="preserve">1.2.a. Practicar medidas de educación postural, alimentación saludable, higiene corporal, normas de seguridad y preparación de la práctica motriz, </w:t>
            </w:r>
            <w:r w:rsidRPr="000B5EA3">
              <w:rPr>
                <w:rFonts w:ascii="Times New Roman" w:hAnsi="Times New Roman"/>
                <w:color w:val="000000"/>
                <w:sz w:val="24"/>
                <w:szCs w:val="24"/>
              </w:rPr>
              <w:lastRenderedPageBreak/>
              <w:t>asumiendo responsabilidades y generando hábitos y rutinas en situaciones cotidianas.</w:t>
            </w:r>
          </w:p>
        </w:tc>
        <w:tc>
          <w:tcPr>
            <w:tcW w:w="4319" w:type="dxa"/>
          </w:tcPr>
          <w:p w14:paraId="4899AFE2" w14:textId="77777777" w:rsidR="00933869" w:rsidRPr="000B5EA3" w:rsidRDefault="00933869" w:rsidP="00E84BD1">
            <w:pPr>
              <w:pStyle w:val="NormalWeb"/>
              <w:spacing w:before="97"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lastRenderedPageBreak/>
              <w:t xml:space="preserve">1.2.b. Aplicar medidas de educación postural, alimentación saludable, higiene corporal, normas de seguridad y prepa- ración de la práctica motriz, asumiendo </w:t>
            </w:r>
            <w:r w:rsidRPr="000B5EA3">
              <w:rPr>
                <w:rFonts w:ascii="Times New Roman" w:hAnsi="Times New Roman"/>
                <w:color w:val="000000"/>
                <w:sz w:val="24"/>
                <w:szCs w:val="24"/>
              </w:rPr>
              <w:lastRenderedPageBreak/>
              <w:t>responsabilidades y generando hábitos y rutinas en situaciones cotidianas.</w:t>
            </w:r>
          </w:p>
        </w:tc>
      </w:tr>
      <w:tr w:rsidR="00933869" w:rsidRPr="000B5EA3" w14:paraId="3B9701A0" w14:textId="77777777" w:rsidTr="00E84BD1">
        <w:tc>
          <w:tcPr>
            <w:tcW w:w="4319" w:type="dxa"/>
          </w:tcPr>
          <w:p w14:paraId="737B6259" w14:textId="77777777" w:rsidR="00933869" w:rsidRPr="000B5EA3" w:rsidRDefault="00933869" w:rsidP="00E84BD1">
            <w:pPr>
              <w:pStyle w:val="NormalWeb"/>
              <w:spacing w:before="97" w:beforeAutospacing="0" w:after="0" w:afterAutospacing="0"/>
              <w:ind w:left="92" w:right="69"/>
              <w:jc w:val="both"/>
              <w:rPr>
                <w:rFonts w:ascii="Times New Roman" w:hAnsi="Times New Roman"/>
                <w:sz w:val="24"/>
                <w:szCs w:val="24"/>
              </w:rPr>
            </w:pPr>
            <w:r w:rsidRPr="000B5EA3">
              <w:rPr>
                <w:rFonts w:ascii="Times New Roman" w:hAnsi="Times New Roman"/>
                <w:color w:val="000000"/>
                <w:sz w:val="24"/>
                <w:szCs w:val="24"/>
              </w:rPr>
              <w:lastRenderedPageBreak/>
              <w:t>1.3.a. Ejecutar medidas de pre- caución y prevención de lesiones en relación con la conservación y mantenimiento del material en el marco de distintas prácticas físico-deportivas y lúdicas, vivenciando protocolos básicos de actuación ante accidentes que se puedan producir en este contexto.</w:t>
            </w:r>
          </w:p>
        </w:tc>
        <w:tc>
          <w:tcPr>
            <w:tcW w:w="4319" w:type="dxa"/>
          </w:tcPr>
          <w:p w14:paraId="5F78E285" w14:textId="77777777" w:rsidR="00933869" w:rsidRPr="000B5EA3" w:rsidRDefault="00933869" w:rsidP="00E84BD1">
            <w:pPr>
              <w:pStyle w:val="NormalWeb"/>
              <w:spacing w:before="98"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1.3.b. Tomar medidas de pre- caución y prevención de lesiones en relación con la conservación y el mantenimiento del material en el marco de distintas prácticas físico-deportivas y lúdicas, conociendo protocolos básicos de actuación ante accidentes que se puedan producir en este contexto.</w:t>
            </w:r>
          </w:p>
        </w:tc>
      </w:tr>
      <w:tr w:rsidR="00933869" w:rsidRPr="000B5EA3" w14:paraId="10FA7B8C" w14:textId="77777777" w:rsidTr="00E84BD1">
        <w:tc>
          <w:tcPr>
            <w:tcW w:w="4319" w:type="dxa"/>
          </w:tcPr>
          <w:p w14:paraId="2B2633E3" w14:textId="77777777" w:rsidR="00933869" w:rsidRPr="000B5EA3" w:rsidRDefault="00933869" w:rsidP="00E84BD1">
            <w:pPr>
              <w:pStyle w:val="NormalWeb"/>
              <w:spacing w:before="99" w:beforeAutospacing="0" w:after="0" w:afterAutospacing="0"/>
              <w:ind w:left="92" w:right="69"/>
              <w:jc w:val="both"/>
              <w:rPr>
                <w:rFonts w:ascii="Times New Roman" w:hAnsi="Times New Roman"/>
                <w:sz w:val="24"/>
                <w:szCs w:val="24"/>
              </w:rPr>
            </w:pPr>
            <w:r w:rsidRPr="000B5EA3">
              <w:rPr>
                <w:rFonts w:ascii="Times New Roman" w:hAnsi="Times New Roman"/>
                <w:color w:val="000000"/>
                <w:sz w:val="24"/>
                <w:szCs w:val="24"/>
              </w:rPr>
              <w:t>1.4.a. Reconocer la propia imagen corporal y la de los demás, aceptando y respetando las diferencias individuales que puedan existir, identificando y rechazando las conductas discriminatorias que se puedan producir en contextos de práctica motriz.</w:t>
            </w:r>
          </w:p>
        </w:tc>
        <w:tc>
          <w:tcPr>
            <w:tcW w:w="4319" w:type="dxa"/>
          </w:tcPr>
          <w:p w14:paraId="73A1605B" w14:textId="77777777" w:rsidR="00933869" w:rsidRPr="000B5EA3" w:rsidRDefault="00933869" w:rsidP="00E84BD1">
            <w:pPr>
              <w:pStyle w:val="NormalWeb"/>
              <w:spacing w:before="99"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1.4.b. Reconocer la propia imagen corporal y la de los demás, aceptando y respetando las diferencias individuales que puedan existir, superando y re- chazando las conductas discriminatorias que se puedan producir en contextos de práctica motriz.</w:t>
            </w:r>
          </w:p>
        </w:tc>
      </w:tr>
      <w:tr w:rsidR="00933869" w:rsidRPr="000B5EA3" w14:paraId="6ED88634" w14:textId="77777777" w:rsidTr="00E84BD1">
        <w:tc>
          <w:tcPr>
            <w:tcW w:w="4319" w:type="dxa"/>
          </w:tcPr>
          <w:p w14:paraId="74626054" w14:textId="77777777" w:rsidR="00933869" w:rsidRPr="000B5EA3" w:rsidRDefault="00933869" w:rsidP="00E84BD1">
            <w:pPr>
              <w:pStyle w:val="NormalWeb"/>
              <w:spacing w:beforeAutospacing="0" w:after="0" w:afterAutospacing="0"/>
              <w:ind w:left="92" w:right="69"/>
              <w:jc w:val="both"/>
              <w:rPr>
                <w:rFonts w:ascii="Times New Roman" w:hAnsi="Times New Roman"/>
                <w:sz w:val="24"/>
                <w:szCs w:val="24"/>
              </w:rPr>
            </w:pPr>
            <w:r w:rsidRPr="000B5EA3">
              <w:rPr>
                <w:rFonts w:ascii="Times New Roman" w:hAnsi="Times New Roman"/>
                <w:color w:val="000000"/>
                <w:sz w:val="24"/>
                <w:szCs w:val="24"/>
              </w:rPr>
              <w:t>2.1.a. Vivenciar la importancia de establecer metas claras a la hora de desarrollar proyectos motores de carácter individual, cooperativo o colaborativo, identificando su consecución a partir de un análisis de los resultados obtenidos.</w:t>
            </w:r>
          </w:p>
        </w:tc>
        <w:tc>
          <w:tcPr>
            <w:tcW w:w="4319" w:type="dxa"/>
          </w:tcPr>
          <w:p w14:paraId="7D1678BD" w14:textId="77777777" w:rsidR="00933869" w:rsidRPr="000B5EA3" w:rsidRDefault="00933869" w:rsidP="00E84BD1">
            <w:pPr>
              <w:pStyle w:val="NormalWeb"/>
              <w:spacing w:before="101"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2.1.b. Llevar a cabo proyectos motores de carácter individual, cooperativo o colaborativo, empleando estrategias de monitorización y seguimiento que permitan analizar los resultados obtenidos.</w:t>
            </w:r>
          </w:p>
          <w:p w14:paraId="6222DF2C" w14:textId="77777777" w:rsidR="00933869" w:rsidRPr="000B5EA3" w:rsidRDefault="00933869" w:rsidP="00E84BD1">
            <w:pPr>
              <w:pStyle w:val="NormalWeb"/>
              <w:spacing w:before="101" w:beforeAutospacing="0" w:after="0" w:afterAutospacing="0"/>
              <w:ind w:left="92" w:right="68"/>
              <w:jc w:val="both"/>
              <w:rPr>
                <w:rFonts w:ascii="Times New Roman" w:hAnsi="Times New Roman"/>
                <w:sz w:val="24"/>
                <w:szCs w:val="24"/>
              </w:rPr>
            </w:pPr>
          </w:p>
        </w:tc>
      </w:tr>
      <w:tr w:rsidR="00933869" w:rsidRPr="000B5EA3" w14:paraId="46C3CA81" w14:textId="77777777" w:rsidTr="00E84BD1">
        <w:tc>
          <w:tcPr>
            <w:tcW w:w="4319" w:type="dxa"/>
          </w:tcPr>
          <w:p w14:paraId="03A17653" w14:textId="77777777" w:rsidR="00933869" w:rsidRPr="000B5EA3" w:rsidRDefault="00933869" w:rsidP="00E84BD1">
            <w:pPr>
              <w:pStyle w:val="NormalWeb"/>
              <w:spacing w:before="95" w:beforeAutospacing="0" w:after="0" w:afterAutospacing="0"/>
              <w:ind w:left="92" w:right="122"/>
              <w:jc w:val="both"/>
              <w:rPr>
                <w:rFonts w:ascii="Times New Roman" w:hAnsi="Times New Roman"/>
                <w:sz w:val="24"/>
                <w:szCs w:val="24"/>
              </w:rPr>
            </w:pPr>
            <w:r w:rsidRPr="000B5EA3">
              <w:rPr>
                <w:rFonts w:ascii="Times New Roman" w:hAnsi="Times New Roman"/>
                <w:color w:val="000000"/>
                <w:sz w:val="24"/>
                <w:szCs w:val="24"/>
              </w:rPr>
              <w:t>2.2.a. Participar en proyectos motores de carácter individual, cooperativo o colaborativo identificando estrategias de monitorización y seguimiento que permitan analizar los resultados obtenidos.</w:t>
            </w:r>
          </w:p>
        </w:tc>
        <w:tc>
          <w:tcPr>
            <w:tcW w:w="4319" w:type="dxa"/>
          </w:tcPr>
          <w:p w14:paraId="64450453" w14:textId="77777777" w:rsidR="00933869" w:rsidRPr="000B5EA3" w:rsidRDefault="00933869" w:rsidP="00E84BD1">
            <w:pPr>
              <w:pStyle w:val="NormalWeb"/>
              <w:spacing w:before="95"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2.2.b. Adoptar decisiones en situaciones lúdicas, juegos y actividades deportivas, ajustándose a las demandas deriva- das de los objetivos motores, de las características del grupo y de la lógica interna de situaciones individuales, de cooperación, de oposición y de colaboración-oposición, en contextos simulados de actuación.</w:t>
            </w:r>
          </w:p>
        </w:tc>
      </w:tr>
      <w:tr w:rsidR="00933869" w:rsidRPr="000B5EA3" w14:paraId="4B90B36C" w14:textId="77777777" w:rsidTr="00E84BD1">
        <w:tc>
          <w:tcPr>
            <w:tcW w:w="4319" w:type="dxa"/>
          </w:tcPr>
          <w:p w14:paraId="603C9559" w14:textId="77777777" w:rsidR="00933869" w:rsidRPr="000B5EA3" w:rsidRDefault="00933869" w:rsidP="00E84BD1">
            <w:pPr>
              <w:pStyle w:val="NormalWeb"/>
              <w:spacing w:before="96" w:beforeAutospacing="0" w:after="0" w:afterAutospacing="0"/>
              <w:ind w:left="92" w:right="120"/>
              <w:jc w:val="both"/>
              <w:rPr>
                <w:rFonts w:ascii="Times New Roman" w:hAnsi="Times New Roman"/>
                <w:sz w:val="24"/>
                <w:szCs w:val="24"/>
              </w:rPr>
            </w:pPr>
            <w:r w:rsidRPr="000B5EA3">
              <w:rPr>
                <w:rFonts w:ascii="Times New Roman" w:hAnsi="Times New Roman"/>
                <w:color w:val="000000"/>
                <w:sz w:val="24"/>
                <w:szCs w:val="24"/>
              </w:rPr>
              <w:t>2.3.a. Participar en proyectos motores de carácter individual, cooperativo o colaborativo, definiendo metas, secuenciando acciones, analizando si es preciso cambios durante el proceso y generan- do producciones motrices de calidad, a través del análisis del grado de ajuste al proceso seguido y al resultado obtenido.</w:t>
            </w:r>
          </w:p>
        </w:tc>
        <w:tc>
          <w:tcPr>
            <w:tcW w:w="4319" w:type="dxa"/>
          </w:tcPr>
          <w:p w14:paraId="0F3A530C" w14:textId="77777777" w:rsidR="00933869" w:rsidRPr="000B5EA3" w:rsidRDefault="00933869" w:rsidP="00E84BD1">
            <w:pPr>
              <w:pStyle w:val="NormalWeb"/>
              <w:spacing w:before="97" w:beforeAutospacing="0" w:after="0" w:afterAutospacing="0"/>
              <w:ind w:left="92" w:right="120"/>
              <w:jc w:val="both"/>
              <w:rPr>
                <w:rFonts w:ascii="Times New Roman" w:hAnsi="Times New Roman"/>
                <w:sz w:val="24"/>
                <w:szCs w:val="24"/>
              </w:rPr>
            </w:pPr>
            <w:r w:rsidRPr="000B5EA3">
              <w:rPr>
                <w:rFonts w:ascii="Times New Roman" w:hAnsi="Times New Roman"/>
                <w:color w:val="000000"/>
                <w:sz w:val="24"/>
                <w:szCs w:val="24"/>
              </w:rPr>
              <w:t>2.3.b. Emplear los componentes cualitativos y cuantitativos de la motricidad de manera eficiente y creativa en distintos contextos y situaciones motrices, lúdicas y deportivas, adquiriendo un progresivo control y dominio corporal sobre ellos.</w:t>
            </w:r>
          </w:p>
        </w:tc>
      </w:tr>
      <w:tr w:rsidR="00933869" w:rsidRPr="000B5EA3" w14:paraId="06CE4FD9" w14:textId="77777777" w:rsidTr="00E84BD1">
        <w:tc>
          <w:tcPr>
            <w:tcW w:w="4319" w:type="dxa"/>
          </w:tcPr>
          <w:p w14:paraId="09401BB1" w14:textId="77777777" w:rsidR="00933869" w:rsidRPr="000B5EA3" w:rsidRDefault="00933869" w:rsidP="00E84BD1">
            <w:pPr>
              <w:pStyle w:val="NormalWeb"/>
              <w:spacing w:before="99" w:beforeAutospacing="0" w:after="0" w:afterAutospacing="0"/>
              <w:ind w:left="92" w:right="69"/>
              <w:jc w:val="both"/>
              <w:rPr>
                <w:rFonts w:ascii="Times New Roman" w:hAnsi="Times New Roman"/>
                <w:sz w:val="24"/>
                <w:szCs w:val="24"/>
              </w:rPr>
            </w:pPr>
            <w:r w:rsidRPr="000B5EA3">
              <w:rPr>
                <w:rFonts w:ascii="Times New Roman" w:hAnsi="Times New Roman"/>
                <w:color w:val="000000"/>
                <w:sz w:val="24"/>
                <w:szCs w:val="24"/>
              </w:rPr>
              <w:t>3.1.a. Mostrar una disposición positiva hacia el juego, controlando las emociones negativas en contextos lúdicos de práctica motriz.</w:t>
            </w:r>
          </w:p>
        </w:tc>
        <w:tc>
          <w:tcPr>
            <w:tcW w:w="4319" w:type="dxa"/>
          </w:tcPr>
          <w:p w14:paraId="7B730686" w14:textId="77777777" w:rsidR="00933869" w:rsidRPr="000B5EA3" w:rsidRDefault="00933869" w:rsidP="00E84BD1">
            <w:pPr>
              <w:pStyle w:val="NormalWeb"/>
              <w:spacing w:before="99"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 xml:space="preserve">3.1.b. Mostrar una disposición positiva hacia la práctica física y hacia el esfuerzo, controlan- do la impulsividad y las emociones negativas que surjan en </w:t>
            </w:r>
            <w:r w:rsidRPr="000B5EA3">
              <w:rPr>
                <w:rFonts w:ascii="Times New Roman" w:hAnsi="Times New Roman"/>
                <w:color w:val="000000"/>
                <w:sz w:val="24"/>
                <w:szCs w:val="24"/>
              </w:rPr>
              <w:lastRenderedPageBreak/>
              <w:t>contextos de actividad motriz.</w:t>
            </w:r>
          </w:p>
        </w:tc>
      </w:tr>
      <w:tr w:rsidR="00933869" w:rsidRPr="000B5EA3" w14:paraId="0F4D4D19" w14:textId="77777777" w:rsidTr="00E84BD1">
        <w:tc>
          <w:tcPr>
            <w:tcW w:w="4319" w:type="dxa"/>
          </w:tcPr>
          <w:p w14:paraId="33D9F367" w14:textId="77777777" w:rsidR="00933869" w:rsidRPr="000B5EA3" w:rsidRDefault="00933869" w:rsidP="00E84BD1">
            <w:pPr>
              <w:pStyle w:val="NormalWeb"/>
              <w:spacing w:beforeAutospacing="0" w:after="0" w:afterAutospacing="0"/>
              <w:ind w:left="92" w:right="69"/>
              <w:jc w:val="both"/>
              <w:rPr>
                <w:rFonts w:ascii="Times New Roman" w:hAnsi="Times New Roman"/>
                <w:sz w:val="24"/>
                <w:szCs w:val="24"/>
              </w:rPr>
            </w:pPr>
            <w:r w:rsidRPr="000B5EA3">
              <w:rPr>
                <w:rFonts w:ascii="Times New Roman" w:hAnsi="Times New Roman"/>
                <w:color w:val="000000"/>
                <w:sz w:val="24"/>
                <w:szCs w:val="24"/>
              </w:rPr>
              <w:lastRenderedPageBreak/>
              <w:t>3.2.a. Respetar las normas consensuadas en clase, así como las reglas de juego, actuando con deportividad y juego limpio desde el diálogo y el de- bate, expresando y escuchan- do propuestas y pensamientos de manera activa.</w:t>
            </w:r>
          </w:p>
        </w:tc>
        <w:tc>
          <w:tcPr>
            <w:tcW w:w="4319" w:type="dxa"/>
          </w:tcPr>
          <w:p w14:paraId="4B5B7967" w14:textId="77777777" w:rsidR="00933869" w:rsidRPr="000B5EA3" w:rsidRDefault="00933869" w:rsidP="00E84BD1">
            <w:pPr>
              <w:pStyle w:val="NormalWeb"/>
              <w:spacing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3.2.b. Respetar las normas consensuadas en clase, así como las reglas de juego, y actuar desde los parámetros de la deportividad y el juego limpio, valorando la aportación de los participantes.</w:t>
            </w:r>
          </w:p>
        </w:tc>
      </w:tr>
      <w:tr w:rsidR="00933869" w:rsidRPr="000B5EA3" w14:paraId="6C1743A4" w14:textId="77777777" w:rsidTr="00E84BD1">
        <w:tc>
          <w:tcPr>
            <w:tcW w:w="4319" w:type="dxa"/>
          </w:tcPr>
          <w:p w14:paraId="2393620B" w14:textId="77777777" w:rsidR="00933869" w:rsidRPr="000B5EA3" w:rsidRDefault="00933869" w:rsidP="00E84BD1">
            <w:pPr>
              <w:pStyle w:val="NormalWeb"/>
              <w:spacing w:before="101" w:beforeAutospacing="0" w:after="0" w:afterAutospacing="0"/>
              <w:ind w:left="92" w:right="69"/>
              <w:jc w:val="both"/>
              <w:rPr>
                <w:rFonts w:ascii="Times New Roman" w:hAnsi="Times New Roman"/>
                <w:sz w:val="24"/>
                <w:szCs w:val="24"/>
              </w:rPr>
            </w:pPr>
            <w:r w:rsidRPr="000B5EA3">
              <w:rPr>
                <w:rFonts w:ascii="Times New Roman" w:hAnsi="Times New Roman"/>
                <w:color w:val="000000"/>
                <w:sz w:val="24"/>
                <w:szCs w:val="24"/>
              </w:rPr>
              <w:t>3.3.a. Identificar en prácticas motrices variadas habilidades sociales de acogida, inclusión, ayuda y cooperación, proponiendo soluciones a conflictos individuales y colectivos de forma dialógica y justa, y mostrando un compromiso activo frente a los estereotipos, las actuaciones discriminatorias y cualquier tipo de violencia.</w:t>
            </w:r>
          </w:p>
        </w:tc>
        <w:tc>
          <w:tcPr>
            <w:tcW w:w="4319" w:type="dxa"/>
          </w:tcPr>
          <w:p w14:paraId="68250F0B" w14:textId="77777777" w:rsidR="00933869" w:rsidRPr="000B5EA3" w:rsidRDefault="00933869" w:rsidP="00E84BD1">
            <w:pPr>
              <w:pStyle w:val="NormalWeb"/>
              <w:spacing w:before="101"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3.3.b. Desarrollar habilidades sociales de acogida, inclusión, ayuda y cooperación al participar en prácticas motrices variadas, resolviendo los conflictos individuales y colectivos de forma dialógica y justa, y mostrando un compromiso activo frente a los estereotipos, las actuaciones discriminatorias y cualquier tipo de violencia.</w:t>
            </w:r>
          </w:p>
          <w:p w14:paraId="70BF0B09" w14:textId="77777777" w:rsidR="00933869" w:rsidRPr="000B5EA3" w:rsidRDefault="00933869" w:rsidP="00E84BD1">
            <w:pPr>
              <w:pStyle w:val="NormalWeb"/>
              <w:spacing w:before="101" w:beforeAutospacing="0" w:after="0" w:afterAutospacing="0"/>
              <w:ind w:left="92" w:right="66"/>
              <w:jc w:val="both"/>
              <w:rPr>
                <w:rFonts w:ascii="Times New Roman" w:hAnsi="Times New Roman"/>
                <w:sz w:val="24"/>
                <w:szCs w:val="24"/>
              </w:rPr>
            </w:pPr>
          </w:p>
        </w:tc>
      </w:tr>
      <w:tr w:rsidR="00933869" w:rsidRPr="000B5EA3" w14:paraId="20E5AF5C" w14:textId="77777777" w:rsidTr="00E84BD1">
        <w:tc>
          <w:tcPr>
            <w:tcW w:w="4319" w:type="dxa"/>
          </w:tcPr>
          <w:p w14:paraId="538ACFA8" w14:textId="77777777" w:rsidR="00933869" w:rsidRPr="000B5EA3" w:rsidRDefault="00933869" w:rsidP="00E84BD1">
            <w:pPr>
              <w:pStyle w:val="NormalWeb"/>
              <w:spacing w:before="96"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4.1.a. Participar activamente en juegos motores y otras manifestaciones artístico-expresivas con arraigo en la cultura andaluza, tradicional o actual, contextualizando su origen, su aparición y su transmisión a lo largo del tiempo.</w:t>
            </w:r>
          </w:p>
        </w:tc>
        <w:tc>
          <w:tcPr>
            <w:tcW w:w="4319" w:type="dxa"/>
          </w:tcPr>
          <w:p w14:paraId="0F4D3B39" w14:textId="77777777" w:rsidR="00933869" w:rsidRPr="000B5EA3" w:rsidRDefault="00933869" w:rsidP="00E84BD1">
            <w:pPr>
              <w:pStyle w:val="NormalWeb"/>
              <w:spacing w:before="96"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4.1.b. Participar activamente en juegos motores y otras manifestaciones artístico-expresivas con arraigo en la cultura andaluza, tradicional o actual, así como otros procedentes de diversas culturas, contextualizando su origen, su aparición y su transmisión a lo largo del tiempo y valorando su importancia, repercusión e influencia en las sociedades pasadas y presentes.</w:t>
            </w:r>
          </w:p>
        </w:tc>
      </w:tr>
      <w:tr w:rsidR="00933869" w:rsidRPr="000B5EA3" w14:paraId="3B586B66" w14:textId="77777777" w:rsidTr="00E84BD1">
        <w:tc>
          <w:tcPr>
            <w:tcW w:w="4319" w:type="dxa"/>
          </w:tcPr>
          <w:p w14:paraId="268511FF" w14:textId="77777777" w:rsidR="00933869" w:rsidRPr="000B5EA3" w:rsidRDefault="00933869" w:rsidP="00E84BD1">
            <w:pPr>
              <w:pStyle w:val="NormalWeb"/>
              <w:spacing w:before="97"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4.2.a. Experimentar prácticas deportivas individuales, colectivas y mixtas, disfrutando de su práctica y conociendo las distintas posibilidades de deporte federado que existen en su entorno cercano.</w:t>
            </w:r>
          </w:p>
        </w:tc>
        <w:tc>
          <w:tcPr>
            <w:tcW w:w="4319" w:type="dxa"/>
          </w:tcPr>
          <w:p w14:paraId="5A10389B" w14:textId="77777777" w:rsidR="00933869" w:rsidRPr="000B5EA3" w:rsidRDefault="00933869" w:rsidP="00E84BD1">
            <w:pPr>
              <w:pStyle w:val="NormalWeb"/>
              <w:spacing w:before="98"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 xml:space="preserve">4.2.b. Asumir una visión abierta del deporte a partir del conocimiento de distintas ligas femeninas, masculinas o </w:t>
            </w:r>
            <w:proofErr w:type="spellStart"/>
            <w:r w:rsidRPr="000B5EA3">
              <w:rPr>
                <w:rFonts w:ascii="Times New Roman" w:hAnsi="Times New Roman"/>
                <w:color w:val="000000"/>
                <w:sz w:val="24"/>
                <w:szCs w:val="24"/>
              </w:rPr>
              <w:t>mix</w:t>
            </w:r>
            <w:proofErr w:type="spellEnd"/>
            <w:r w:rsidRPr="000B5EA3">
              <w:rPr>
                <w:rFonts w:ascii="Times New Roman" w:hAnsi="Times New Roman"/>
                <w:color w:val="000000"/>
                <w:sz w:val="24"/>
                <w:szCs w:val="24"/>
              </w:rPr>
              <w:t>- tas, acercándose al deporte federado e identificando y re- chazando comportamientos contrarios a la convivencia in- dependientemente del contexto en el que tengan lugar.</w:t>
            </w:r>
          </w:p>
        </w:tc>
      </w:tr>
      <w:tr w:rsidR="00933869" w:rsidRPr="000B5EA3" w14:paraId="5DBBE650" w14:textId="77777777" w:rsidTr="00E84BD1">
        <w:tc>
          <w:tcPr>
            <w:tcW w:w="4319" w:type="dxa"/>
          </w:tcPr>
          <w:p w14:paraId="4A1D00C5" w14:textId="77777777" w:rsidR="00933869" w:rsidRPr="000B5EA3" w:rsidRDefault="00933869" w:rsidP="00E84BD1">
            <w:pPr>
              <w:pStyle w:val="NormalWeb"/>
              <w:spacing w:before="98"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4.3.a. Aplicar de forma espontánea y creativa distintas combinaciones de movimientos que incorporen prácticas comunicativas que transmitan sentimientos, emociones o ideas a través del cuerpo, empleando los distintos recursos expresivos y rítmicos de la corporalidad.</w:t>
            </w:r>
          </w:p>
        </w:tc>
        <w:tc>
          <w:tcPr>
            <w:tcW w:w="4319" w:type="dxa"/>
          </w:tcPr>
          <w:p w14:paraId="55B361CD" w14:textId="77777777" w:rsidR="00933869" w:rsidRPr="000B5EA3" w:rsidRDefault="00933869" w:rsidP="00E84BD1">
            <w:pPr>
              <w:pStyle w:val="NormalWeb"/>
              <w:spacing w:before="99"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4.3.b. Reproducir distintas combinaciones de movimientos o coreografías individuales y grupales que incorporen prácticas comunicativas que transmitan sentimientos, emociones o ideas a través del cuerpo, empleando los distintos recursos expresivos y rítmicos de la corporalidad.</w:t>
            </w:r>
          </w:p>
        </w:tc>
      </w:tr>
      <w:tr w:rsidR="00933869" w:rsidRPr="000B5EA3" w14:paraId="3BF4054B" w14:textId="77777777" w:rsidTr="00E84BD1">
        <w:tc>
          <w:tcPr>
            <w:tcW w:w="4319" w:type="dxa"/>
          </w:tcPr>
          <w:p w14:paraId="0C7F7A09" w14:textId="77777777" w:rsidR="00933869" w:rsidRPr="000B5EA3" w:rsidRDefault="00933869" w:rsidP="00E84BD1">
            <w:pPr>
              <w:pStyle w:val="NormalWeb"/>
              <w:spacing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 xml:space="preserve">5.1.a. Fomentar una práctica motriz teniendo en cuenta las posibles dificultades en con- textos naturales y </w:t>
            </w:r>
            <w:r w:rsidRPr="000B5EA3">
              <w:rPr>
                <w:rFonts w:ascii="Times New Roman" w:hAnsi="Times New Roman"/>
                <w:color w:val="000000"/>
                <w:sz w:val="24"/>
                <w:szCs w:val="24"/>
              </w:rPr>
              <w:lastRenderedPageBreak/>
              <w:t>urbanos de carácter terrestre o acuático, observando cada situación antes de realizar las acciones y atendiendo a las medidas de conservación ambiental existentes.</w:t>
            </w:r>
          </w:p>
        </w:tc>
        <w:tc>
          <w:tcPr>
            <w:tcW w:w="4319" w:type="dxa"/>
          </w:tcPr>
          <w:p w14:paraId="11795F20" w14:textId="77777777" w:rsidR="00933869" w:rsidRPr="000B5EA3" w:rsidRDefault="00933869" w:rsidP="00E84BD1">
            <w:pPr>
              <w:pStyle w:val="NormalWeb"/>
              <w:spacing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lastRenderedPageBreak/>
              <w:t xml:space="preserve">5.1.b. Desarrollar una práctica motriz segura en contextos naturales y urbanos de carácter terrestre o acuático, adecuan- </w:t>
            </w:r>
            <w:r w:rsidRPr="000B5EA3">
              <w:rPr>
                <w:rFonts w:ascii="Times New Roman" w:hAnsi="Times New Roman"/>
                <w:color w:val="000000"/>
                <w:sz w:val="24"/>
                <w:szCs w:val="24"/>
              </w:rPr>
              <w:lastRenderedPageBreak/>
              <w:t>do las acciones al análisis de cada situación y aplicando medidas de conservación ambiental.</w:t>
            </w:r>
          </w:p>
          <w:p w14:paraId="7842F669" w14:textId="77777777" w:rsidR="00933869" w:rsidRPr="000B5EA3" w:rsidRDefault="00933869" w:rsidP="00E84BD1">
            <w:pPr>
              <w:pStyle w:val="NormalWeb"/>
              <w:spacing w:beforeAutospacing="0" w:after="0" w:afterAutospacing="0"/>
              <w:ind w:left="92" w:right="66"/>
              <w:jc w:val="both"/>
              <w:rPr>
                <w:rFonts w:ascii="Times New Roman" w:hAnsi="Times New Roman"/>
                <w:sz w:val="24"/>
                <w:szCs w:val="24"/>
              </w:rPr>
            </w:pPr>
          </w:p>
        </w:tc>
      </w:tr>
    </w:tbl>
    <w:p w14:paraId="1B7BDE7F" w14:textId="77777777" w:rsidR="00933869" w:rsidRPr="000B5EA3" w:rsidRDefault="00933869" w:rsidP="00933869">
      <w:pPr>
        <w:rPr>
          <w:rFonts w:ascii="Times New Roman" w:hAnsi="Times New Roman" w:cs="Times New Roman"/>
        </w:rPr>
      </w:pPr>
    </w:p>
    <w:p w14:paraId="7A137637" w14:textId="77777777" w:rsidR="00933869" w:rsidRPr="000B5EA3" w:rsidRDefault="00933869" w:rsidP="00933869">
      <w:pPr>
        <w:rPr>
          <w:rFonts w:ascii="Times New Roman" w:hAnsi="Times New Roman" w:cs="Times New Roman"/>
        </w:rPr>
      </w:pPr>
    </w:p>
    <w:p w14:paraId="57AB1224" w14:textId="77777777" w:rsidR="00933869" w:rsidRPr="000B5EA3" w:rsidRDefault="00933869" w:rsidP="00933869">
      <w:pPr>
        <w:rPr>
          <w:rFonts w:ascii="Times New Roman" w:hAnsi="Times New Roman" w:cs="Times New Roman"/>
        </w:rPr>
      </w:pPr>
    </w:p>
    <w:p w14:paraId="58E3DA26" w14:textId="77777777" w:rsidR="00933869" w:rsidRPr="000B5EA3" w:rsidRDefault="00933869" w:rsidP="00933869">
      <w:pPr>
        <w:rPr>
          <w:rFonts w:ascii="Times New Roman" w:hAnsi="Times New Roman" w:cs="Times New Roman"/>
        </w:rPr>
      </w:pPr>
    </w:p>
    <w:tbl>
      <w:tblPr>
        <w:tblStyle w:val="Tablaconcuadrcula"/>
        <w:tblW w:w="0" w:type="auto"/>
        <w:tblLook w:val="04A0" w:firstRow="1" w:lastRow="0" w:firstColumn="1" w:lastColumn="0" w:noHBand="0" w:noVBand="1"/>
      </w:tblPr>
      <w:tblGrid>
        <w:gridCol w:w="4245"/>
        <w:gridCol w:w="4243"/>
      </w:tblGrid>
      <w:tr w:rsidR="00933869" w:rsidRPr="000B5EA3" w14:paraId="1BD8CED4" w14:textId="77777777" w:rsidTr="00E84BD1">
        <w:tc>
          <w:tcPr>
            <w:tcW w:w="8638" w:type="dxa"/>
            <w:gridSpan w:val="2"/>
          </w:tcPr>
          <w:p w14:paraId="3834D34C" w14:textId="77777777" w:rsidR="00933869" w:rsidRPr="000B5EA3" w:rsidRDefault="00933869" w:rsidP="00E84BD1">
            <w:pPr>
              <w:spacing w:before="94"/>
              <w:ind w:right="2999"/>
              <w:jc w:val="center"/>
              <w:rPr>
                <w:rFonts w:ascii="Times New Roman" w:hAnsi="Times New Roman" w:cs="Times New Roman"/>
              </w:rPr>
            </w:pPr>
            <w:r w:rsidRPr="000B5EA3">
              <w:rPr>
                <w:rFonts w:ascii="Times New Roman" w:hAnsi="Times New Roman" w:cs="Times New Roman"/>
                <w:b/>
                <w:bCs/>
                <w:color w:val="000000"/>
              </w:rPr>
              <w:t xml:space="preserve">                       Criterios de Evaluación Educación Física (Tercer Ciclo)</w:t>
            </w:r>
          </w:p>
          <w:p w14:paraId="5D9AEF3D" w14:textId="77777777" w:rsidR="00933869" w:rsidRPr="000B5EA3" w:rsidRDefault="00933869" w:rsidP="00E84BD1">
            <w:pPr>
              <w:jc w:val="center"/>
              <w:rPr>
                <w:rFonts w:ascii="Times New Roman" w:hAnsi="Times New Roman" w:cs="Times New Roman"/>
              </w:rPr>
            </w:pPr>
          </w:p>
        </w:tc>
      </w:tr>
      <w:tr w:rsidR="00933869" w:rsidRPr="000B5EA3" w14:paraId="280C3AB9" w14:textId="77777777" w:rsidTr="00E84BD1">
        <w:tc>
          <w:tcPr>
            <w:tcW w:w="4319" w:type="dxa"/>
          </w:tcPr>
          <w:p w14:paraId="6783626C" w14:textId="77777777" w:rsidR="00933869" w:rsidRPr="000B5EA3" w:rsidRDefault="00933869" w:rsidP="00E84BD1">
            <w:pPr>
              <w:pStyle w:val="NormalWeb"/>
              <w:spacing w:before="0" w:beforeAutospacing="0" w:after="0" w:afterAutospacing="0"/>
              <w:jc w:val="center"/>
              <w:rPr>
                <w:rFonts w:ascii="Times New Roman" w:hAnsi="Times New Roman"/>
                <w:sz w:val="24"/>
                <w:szCs w:val="24"/>
              </w:rPr>
            </w:pPr>
            <w:r w:rsidRPr="000B5EA3">
              <w:rPr>
                <w:rFonts w:ascii="Times New Roman" w:hAnsi="Times New Roman"/>
                <w:b/>
                <w:bCs/>
                <w:color w:val="000000"/>
                <w:sz w:val="24"/>
                <w:szCs w:val="24"/>
              </w:rPr>
              <w:t>Criterios de evaluación 5º</w:t>
            </w:r>
          </w:p>
        </w:tc>
        <w:tc>
          <w:tcPr>
            <w:tcW w:w="4319" w:type="dxa"/>
          </w:tcPr>
          <w:p w14:paraId="3663A70C" w14:textId="77777777" w:rsidR="00933869" w:rsidRPr="000B5EA3" w:rsidRDefault="00933869" w:rsidP="00E84BD1">
            <w:pPr>
              <w:pStyle w:val="NormalWeb"/>
              <w:spacing w:before="0" w:beforeAutospacing="0" w:after="0" w:afterAutospacing="0"/>
              <w:jc w:val="center"/>
              <w:rPr>
                <w:rFonts w:ascii="Times New Roman" w:hAnsi="Times New Roman"/>
                <w:sz w:val="24"/>
                <w:szCs w:val="24"/>
              </w:rPr>
            </w:pPr>
            <w:r w:rsidRPr="000B5EA3">
              <w:rPr>
                <w:rFonts w:ascii="Times New Roman" w:hAnsi="Times New Roman"/>
                <w:b/>
                <w:bCs/>
                <w:color w:val="000000"/>
                <w:sz w:val="24"/>
                <w:szCs w:val="24"/>
              </w:rPr>
              <w:t>Criterios de evaluación 6º</w:t>
            </w:r>
          </w:p>
        </w:tc>
      </w:tr>
      <w:tr w:rsidR="00933869" w:rsidRPr="000B5EA3" w14:paraId="3175ACD8" w14:textId="77777777" w:rsidTr="00E84BD1">
        <w:tc>
          <w:tcPr>
            <w:tcW w:w="4319" w:type="dxa"/>
          </w:tcPr>
          <w:p w14:paraId="783589FE" w14:textId="77777777" w:rsidR="00933869" w:rsidRPr="000B5EA3" w:rsidRDefault="00933869" w:rsidP="00E84BD1">
            <w:pPr>
              <w:pStyle w:val="NormalWeb"/>
              <w:spacing w:before="95" w:beforeAutospacing="0" w:after="0" w:afterAutospacing="0"/>
              <w:ind w:left="92" w:right="69"/>
              <w:jc w:val="both"/>
              <w:rPr>
                <w:rFonts w:ascii="Times New Roman" w:hAnsi="Times New Roman"/>
                <w:sz w:val="24"/>
                <w:szCs w:val="24"/>
              </w:rPr>
            </w:pPr>
            <w:r w:rsidRPr="000B5EA3">
              <w:rPr>
                <w:rFonts w:ascii="Times New Roman" w:hAnsi="Times New Roman"/>
                <w:color w:val="000000"/>
                <w:sz w:val="24"/>
                <w:szCs w:val="24"/>
              </w:rPr>
              <w:t>1.1.a. Identificar los efectos beneficiosos a nivel físico y mental de la actividad física, lúdica y deportiva como paso previo para su integración en la vida diaria, analizando situaciones cotidianas.</w:t>
            </w:r>
          </w:p>
        </w:tc>
        <w:tc>
          <w:tcPr>
            <w:tcW w:w="4319" w:type="dxa"/>
          </w:tcPr>
          <w:p w14:paraId="38FBDDB8" w14:textId="77777777" w:rsidR="00933869" w:rsidRPr="000B5EA3" w:rsidRDefault="00933869" w:rsidP="00E84BD1">
            <w:pPr>
              <w:pStyle w:val="NormalWeb"/>
              <w:spacing w:before="96"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1.1.b. Reconocer los efectos beneficiosos a nivel físico y mental de la actividad física, lúdica y deportiva, como paso previo para su integración en la vida diaria, analizando situaciones cotidianas.</w:t>
            </w:r>
          </w:p>
        </w:tc>
      </w:tr>
      <w:tr w:rsidR="00933869" w:rsidRPr="000B5EA3" w14:paraId="317A8818" w14:textId="77777777" w:rsidTr="00E84BD1">
        <w:tc>
          <w:tcPr>
            <w:tcW w:w="4319" w:type="dxa"/>
          </w:tcPr>
          <w:p w14:paraId="0A749B83" w14:textId="77777777" w:rsidR="00933869" w:rsidRPr="000B5EA3" w:rsidRDefault="00933869" w:rsidP="00E84BD1">
            <w:pPr>
              <w:pStyle w:val="NormalWeb"/>
              <w:spacing w:before="96" w:beforeAutospacing="0" w:after="0" w:afterAutospacing="0"/>
              <w:ind w:left="92" w:right="69"/>
              <w:jc w:val="both"/>
              <w:rPr>
                <w:rFonts w:ascii="Times New Roman" w:hAnsi="Times New Roman"/>
                <w:sz w:val="24"/>
                <w:szCs w:val="24"/>
              </w:rPr>
            </w:pPr>
            <w:r w:rsidRPr="000B5EA3">
              <w:rPr>
                <w:rFonts w:ascii="Times New Roman" w:hAnsi="Times New Roman"/>
                <w:color w:val="000000"/>
                <w:sz w:val="24"/>
                <w:szCs w:val="24"/>
              </w:rPr>
              <w:t>1.2.a. Implementar los procesos de activación corporal, dosificación del esfuerzo, relajación e higiene y seguridad en la práctica de actividades motrices, lúdicas y deportivas, integrando las propias rutinas de una práctica motriz saludable y responsable.</w:t>
            </w:r>
          </w:p>
        </w:tc>
        <w:tc>
          <w:tcPr>
            <w:tcW w:w="4319" w:type="dxa"/>
          </w:tcPr>
          <w:p w14:paraId="367E972E" w14:textId="77777777" w:rsidR="00933869" w:rsidRPr="000B5EA3" w:rsidRDefault="00933869" w:rsidP="00E84BD1">
            <w:pPr>
              <w:pStyle w:val="NormalWeb"/>
              <w:spacing w:before="97"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 xml:space="preserve">1.2.b. Integrar los procesos de activación corporal, dosificación del esfuerzo, relajación e higiene y seguridad en la práctica de actividades motrices, interiorizando las rutinas pro- </w:t>
            </w:r>
            <w:proofErr w:type="spellStart"/>
            <w:r w:rsidRPr="000B5EA3">
              <w:rPr>
                <w:rFonts w:ascii="Times New Roman" w:hAnsi="Times New Roman"/>
                <w:color w:val="000000"/>
                <w:sz w:val="24"/>
                <w:szCs w:val="24"/>
              </w:rPr>
              <w:t>pias</w:t>
            </w:r>
            <w:proofErr w:type="spellEnd"/>
            <w:r w:rsidRPr="000B5EA3">
              <w:rPr>
                <w:rFonts w:ascii="Times New Roman" w:hAnsi="Times New Roman"/>
                <w:color w:val="000000"/>
                <w:sz w:val="24"/>
                <w:szCs w:val="24"/>
              </w:rPr>
              <w:t xml:space="preserve"> de una práctica motriz saludable y responsable.</w:t>
            </w:r>
          </w:p>
        </w:tc>
      </w:tr>
      <w:tr w:rsidR="00933869" w:rsidRPr="000B5EA3" w14:paraId="404A641C" w14:textId="77777777" w:rsidTr="00E84BD1">
        <w:tc>
          <w:tcPr>
            <w:tcW w:w="4319" w:type="dxa"/>
          </w:tcPr>
          <w:p w14:paraId="44C3C607" w14:textId="77777777" w:rsidR="00933869" w:rsidRPr="000B5EA3" w:rsidRDefault="00933869" w:rsidP="00E84BD1">
            <w:pPr>
              <w:pStyle w:val="NormalWeb"/>
              <w:spacing w:before="97" w:beforeAutospacing="0" w:after="0" w:afterAutospacing="0"/>
              <w:ind w:left="92" w:right="69"/>
              <w:jc w:val="both"/>
              <w:rPr>
                <w:rFonts w:ascii="Times New Roman" w:hAnsi="Times New Roman"/>
                <w:sz w:val="24"/>
                <w:szCs w:val="24"/>
              </w:rPr>
            </w:pPr>
            <w:r w:rsidRPr="000B5EA3">
              <w:rPr>
                <w:rFonts w:ascii="Times New Roman" w:hAnsi="Times New Roman"/>
                <w:color w:val="000000"/>
                <w:sz w:val="24"/>
                <w:szCs w:val="24"/>
              </w:rPr>
              <w:t>1.3.a. Ejecutar medidas de seguridad antes, durante y después de la práctica de actividad física, lúdica y deportiva, identificando los contextos de riesgo y actuando con precaución ante ellos.</w:t>
            </w:r>
          </w:p>
        </w:tc>
        <w:tc>
          <w:tcPr>
            <w:tcW w:w="4319" w:type="dxa"/>
          </w:tcPr>
          <w:p w14:paraId="2590D50F" w14:textId="77777777" w:rsidR="00933869" w:rsidRPr="000B5EA3" w:rsidRDefault="00933869" w:rsidP="00E84BD1">
            <w:pPr>
              <w:pStyle w:val="NormalWeb"/>
              <w:spacing w:before="98"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1.3.b. Adoptar medidas de seguridad antes, durante y después de la práctica de actividad física, lúdica y deportiva, reconociendo los contextos de riesgo y actuando con precaución ante ellos.</w:t>
            </w:r>
          </w:p>
        </w:tc>
      </w:tr>
      <w:tr w:rsidR="00933869" w:rsidRPr="000B5EA3" w14:paraId="47E6D34A" w14:textId="77777777" w:rsidTr="00E84BD1">
        <w:tc>
          <w:tcPr>
            <w:tcW w:w="4319" w:type="dxa"/>
          </w:tcPr>
          <w:p w14:paraId="00EF60D7" w14:textId="77777777" w:rsidR="00933869" w:rsidRPr="000B5EA3" w:rsidRDefault="00933869" w:rsidP="00E84BD1">
            <w:pPr>
              <w:pStyle w:val="NormalWeb"/>
              <w:spacing w:before="99" w:beforeAutospacing="0" w:after="0" w:afterAutospacing="0"/>
              <w:ind w:left="92" w:right="71"/>
              <w:jc w:val="both"/>
              <w:rPr>
                <w:rFonts w:ascii="Times New Roman" w:hAnsi="Times New Roman"/>
                <w:sz w:val="24"/>
                <w:szCs w:val="24"/>
              </w:rPr>
            </w:pPr>
            <w:r w:rsidRPr="000B5EA3">
              <w:rPr>
                <w:rFonts w:ascii="Times New Roman" w:hAnsi="Times New Roman"/>
                <w:color w:val="000000"/>
                <w:sz w:val="24"/>
                <w:szCs w:val="24"/>
              </w:rPr>
              <w:t>1.4.a. Reconocer conductas inapropiadas vinculadas al ámbito corporal, la actividad física, lúdica y deportiva, que resultan perjudiciales para la salud o afectan negativamente a la convivencia, integrando posturas de rechazo a la violencia, a la discriminación y a los estereotipos de género, y evitando activamente su re- producción.</w:t>
            </w:r>
          </w:p>
          <w:p w14:paraId="7A62C356" w14:textId="77777777" w:rsidR="00933869" w:rsidRPr="000B5EA3" w:rsidRDefault="00933869" w:rsidP="00E84BD1">
            <w:pPr>
              <w:pStyle w:val="NormalWeb"/>
              <w:spacing w:before="99" w:beforeAutospacing="0" w:after="0" w:afterAutospacing="0"/>
              <w:ind w:left="92" w:right="71"/>
              <w:jc w:val="both"/>
              <w:rPr>
                <w:rFonts w:ascii="Times New Roman" w:hAnsi="Times New Roman"/>
                <w:sz w:val="24"/>
                <w:szCs w:val="24"/>
              </w:rPr>
            </w:pPr>
          </w:p>
        </w:tc>
        <w:tc>
          <w:tcPr>
            <w:tcW w:w="4319" w:type="dxa"/>
          </w:tcPr>
          <w:p w14:paraId="39ECB307" w14:textId="77777777" w:rsidR="00933869" w:rsidRPr="000B5EA3" w:rsidRDefault="00933869" w:rsidP="00E84BD1">
            <w:pPr>
              <w:pStyle w:val="NormalWeb"/>
              <w:spacing w:before="99"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1.4.b. Identificar y abordar conductas inapropiadas vinculadas al ámbito corporal, la actividad lúdica y deportiva, que resultan perjudiciales para la salud o afectan negativamente a la convivencia, adoptando posturas de rechazo a la violencia, a la discriminación y a los estereotipos de género, y evitando activamente su re- producción.</w:t>
            </w:r>
          </w:p>
          <w:p w14:paraId="489CF16E" w14:textId="77777777" w:rsidR="00933869" w:rsidRPr="000B5EA3" w:rsidRDefault="00933869" w:rsidP="00E84BD1">
            <w:pPr>
              <w:pStyle w:val="NormalWeb"/>
              <w:spacing w:before="99" w:beforeAutospacing="0" w:after="0" w:afterAutospacing="0"/>
              <w:ind w:left="92" w:right="66"/>
              <w:jc w:val="both"/>
              <w:rPr>
                <w:rFonts w:ascii="Times New Roman" w:hAnsi="Times New Roman"/>
                <w:sz w:val="24"/>
                <w:szCs w:val="24"/>
              </w:rPr>
            </w:pPr>
          </w:p>
        </w:tc>
      </w:tr>
      <w:tr w:rsidR="00933869" w:rsidRPr="000B5EA3" w14:paraId="7F21F7C7" w14:textId="77777777" w:rsidTr="00E84BD1">
        <w:tc>
          <w:tcPr>
            <w:tcW w:w="4319" w:type="dxa"/>
          </w:tcPr>
          <w:p w14:paraId="7D449EE9" w14:textId="77777777" w:rsidR="00933869" w:rsidRPr="000B5EA3" w:rsidRDefault="00933869" w:rsidP="00E84BD1">
            <w:pPr>
              <w:pStyle w:val="NormalWeb"/>
              <w:spacing w:before="96"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 xml:space="preserve">2.1.a. Participar en proyectos motores de carácter individual, cooperativo o colaborativo, definiendo metas, secuenciando acciones, observando los cambios durante el proceso y generando producciones motrices de calidad, </w:t>
            </w:r>
            <w:r w:rsidRPr="000B5EA3">
              <w:rPr>
                <w:rFonts w:ascii="Times New Roman" w:hAnsi="Times New Roman"/>
                <w:color w:val="000000"/>
                <w:sz w:val="24"/>
                <w:szCs w:val="24"/>
              </w:rPr>
              <w:lastRenderedPageBreak/>
              <w:t>analizan- do el grado de ajuste al proceso seguido y al resultado obtenido.</w:t>
            </w:r>
          </w:p>
        </w:tc>
        <w:tc>
          <w:tcPr>
            <w:tcW w:w="4319" w:type="dxa"/>
          </w:tcPr>
          <w:p w14:paraId="4C915977" w14:textId="77777777" w:rsidR="00933869" w:rsidRPr="000B5EA3" w:rsidRDefault="00933869" w:rsidP="00E84BD1">
            <w:pPr>
              <w:pStyle w:val="NormalWeb"/>
              <w:spacing w:before="96"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lastRenderedPageBreak/>
              <w:t xml:space="preserve">2.1.b. Desarrollar proyectos motores de carácter individual, cooperativo o colaborativo, definiendo metas, secuenciando acciones, introduciendo cambios, si es preciso, durante el proceso, y generando producciones </w:t>
            </w:r>
            <w:r w:rsidRPr="000B5EA3">
              <w:rPr>
                <w:rFonts w:ascii="Times New Roman" w:hAnsi="Times New Roman"/>
                <w:color w:val="000000"/>
                <w:sz w:val="24"/>
                <w:szCs w:val="24"/>
              </w:rPr>
              <w:lastRenderedPageBreak/>
              <w:t>motrices de calidad, valorando el grado de ajuste al proceso seguido y al resultado obtenido.</w:t>
            </w:r>
          </w:p>
        </w:tc>
      </w:tr>
      <w:tr w:rsidR="00933869" w:rsidRPr="000B5EA3" w14:paraId="7AFDBE70" w14:textId="77777777" w:rsidTr="00E84BD1">
        <w:tc>
          <w:tcPr>
            <w:tcW w:w="4319" w:type="dxa"/>
          </w:tcPr>
          <w:p w14:paraId="552B8D6B" w14:textId="77777777" w:rsidR="00933869" w:rsidRPr="000B5EA3" w:rsidRDefault="00933869" w:rsidP="00E84BD1">
            <w:pPr>
              <w:pStyle w:val="NormalWeb"/>
              <w:spacing w:before="97" w:beforeAutospacing="0" w:after="0" w:afterAutospacing="0"/>
              <w:ind w:left="92" w:right="120"/>
              <w:jc w:val="both"/>
              <w:rPr>
                <w:rFonts w:ascii="Times New Roman" w:hAnsi="Times New Roman"/>
                <w:sz w:val="24"/>
                <w:szCs w:val="24"/>
              </w:rPr>
            </w:pPr>
            <w:r w:rsidRPr="000B5EA3">
              <w:rPr>
                <w:rFonts w:ascii="Times New Roman" w:hAnsi="Times New Roman"/>
                <w:color w:val="000000"/>
                <w:sz w:val="24"/>
                <w:szCs w:val="24"/>
              </w:rPr>
              <w:lastRenderedPageBreak/>
              <w:t>2.2.a. Vivenciar principios básicos de toma de decisiones en situaciones lúdicas, juegos modificados y actividades deportivas a partir de la anticipación, ajustándolos a las de- mandas derivadas de los objetivos motores y a la lógica interna de situaciones individuales, de cooperación, de oposición y de colaboración oposición, en contextos reales o simulados de actuación.</w:t>
            </w:r>
          </w:p>
        </w:tc>
        <w:tc>
          <w:tcPr>
            <w:tcW w:w="4319" w:type="dxa"/>
          </w:tcPr>
          <w:p w14:paraId="02DD3318" w14:textId="77777777" w:rsidR="00933869" w:rsidRPr="000B5EA3" w:rsidRDefault="00933869" w:rsidP="00E84BD1">
            <w:pPr>
              <w:pStyle w:val="NormalWeb"/>
              <w:spacing w:before="98"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2.2.b. Aplicar principios básicos de toma de decisiones en situaciones lúdicas, juegos modificados y actividades deportivas a partir de la anticipación, ajustándolos a las de- mandas derivadas de los objetivos motores y a la lógica in- terna de situaciones individua- les, de cooperación, de oposición y de colaboración-oposición, en contextos reales o simulados de actuación, reflexionando sobre las soluciones obtenidas.</w:t>
            </w:r>
          </w:p>
        </w:tc>
      </w:tr>
      <w:tr w:rsidR="00933869" w:rsidRPr="000B5EA3" w14:paraId="66371BC8" w14:textId="77777777" w:rsidTr="00E84BD1">
        <w:tc>
          <w:tcPr>
            <w:tcW w:w="4319" w:type="dxa"/>
          </w:tcPr>
          <w:p w14:paraId="737FBAA9" w14:textId="77777777" w:rsidR="00933869" w:rsidRPr="000B5EA3" w:rsidRDefault="00933869" w:rsidP="00E84BD1">
            <w:pPr>
              <w:pStyle w:val="NormalWeb"/>
              <w:spacing w:before="99" w:beforeAutospacing="0" w:after="0" w:afterAutospacing="0"/>
              <w:ind w:left="92" w:right="120"/>
              <w:jc w:val="both"/>
              <w:rPr>
                <w:rFonts w:ascii="Times New Roman" w:hAnsi="Times New Roman"/>
                <w:sz w:val="24"/>
                <w:szCs w:val="24"/>
              </w:rPr>
            </w:pPr>
            <w:r w:rsidRPr="000B5EA3">
              <w:rPr>
                <w:rFonts w:ascii="Times New Roman" w:hAnsi="Times New Roman"/>
                <w:color w:val="000000"/>
                <w:sz w:val="24"/>
                <w:szCs w:val="24"/>
              </w:rPr>
              <w:t>2.3.a. Adquirir un progresivo control y dominio corporal, empleando los componentes cualitativos y cuantitativos de la motricidad de manera eficiente y creativa, y haciendo frente a las demandas de re- solución de problemas en situaciones motrices transferibles a su espacio vivencial.</w:t>
            </w:r>
          </w:p>
        </w:tc>
        <w:tc>
          <w:tcPr>
            <w:tcW w:w="4319" w:type="dxa"/>
          </w:tcPr>
          <w:p w14:paraId="0628CC6D" w14:textId="77777777" w:rsidR="00933869" w:rsidRPr="000B5EA3" w:rsidRDefault="00933869" w:rsidP="00E84BD1">
            <w:pPr>
              <w:pStyle w:val="NormalWeb"/>
              <w:spacing w:beforeAutospacing="0" w:after="0" w:afterAutospacing="0"/>
              <w:ind w:left="92" w:right="121"/>
              <w:jc w:val="both"/>
              <w:rPr>
                <w:rFonts w:ascii="Times New Roman" w:hAnsi="Times New Roman"/>
                <w:sz w:val="24"/>
                <w:szCs w:val="24"/>
              </w:rPr>
            </w:pPr>
            <w:r w:rsidRPr="000B5EA3">
              <w:rPr>
                <w:rFonts w:ascii="Times New Roman" w:hAnsi="Times New Roman"/>
                <w:color w:val="000000"/>
                <w:sz w:val="24"/>
                <w:szCs w:val="24"/>
              </w:rPr>
              <w:t>2.3.b. Adquirir un progresivo control y dominio corporal, empleando los componentes cualitativos y cuantitativos de la motricidad de manera eficiente y creativa, y haciendo frente a las demandas de re- solución de problemas en situaciones motrices transferibles a su espacio vivencial.</w:t>
            </w:r>
          </w:p>
        </w:tc>
      </w:tr>
      <w:tr w:rsidR="00933869" w:rsidRPr="000B5EA3" w14:paraId="604E1CF5" w14:textId="77777777" w:rsidTr="00E84BD1">
        <w:tc>
          <w:tcPr>
            <w:tcW w:w="4319" w:type="dxa"/>
          </w:tcPr>
          <w:p w14:paraId="6B31AB9C" w14:textId="77777777" w:rsidR="00933869" w:rsidRPr="000B5EA3" w:rsidRDefault="00933869" w:rsidP="00E84BD1">
            <w:pPr>
              <w:pStyle w:val="NormalWeb"/>
              <w:spacing w:before="101"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3.1.a. Participar en actividades de carácter motor, autorregulando su actuación, controlan- do y gestionando las emociones negativas, expresándolas de manera adecuada ante sus iguales.</w:t>
            </w:r>
          </w:p>
          <w:p w14:paraId="6B916559" w14:textId="77777777" w:rsidR="00933869" w:rsidRPr="000B5EA3" w:rsidRDefault="00933869" w:rsidP="00E84BD1">
            <w:pPr>
              <w:pStyle w:val="NormalWeb"/>
              <w:spacing w:before="101" w:beforeAutospacing="0" w:after="0" w:afterAutospacing="0"/>
              <w:ind w:left="92" w:right="68"/>
              <w:jc w:val="both"/>
              <w:rPr>
                <w:rFonts w:ascii="Times New Roman" w:hAnsi="Times New Roman"/>
                <w:sz w:val="24"/>
                <w:szCs w:val="24"/>
              </w:rPr>
            </w:pPr>
          </w:p>
        </w:tc>
        <w:tc>
          <w:tcPr>
            <w:tcW w:w="4319" w:type="dxa"/>
          </w:tcPr>
          <w:p w14:paraId="43E9F3E7" w14:textId="77777777" w:rsidR="00933869" w:rsidRPr="000B5EA3" w:rsidRDefault="00933869" w:rsidP="00E84BD1">
            <w:pPr>
              <w:pStyle w:val="NormalWeb"/>
              <w:spacing w:before="101"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3.1.b. Participar en actividades de carácter motor, desde la autorregulación de su actuación, con predisposición, esfuerzo, perseverancia y mentalidad de crecimiento, controlando la impulsividad, gestionando las emociones y expresándolas de forma asertiva.</w:t>
            </w:r>
          </w:p>
          <w:p w14:paraId="013EC667" w14:textId="77777777" w:rsidR="00933869" w:rsidRPr="000B5EA3" w:rsidRDefault="00933869" w:rsidP="00E84BD1">
            <w:pPr>
              <w:pStyle w:val="NormalWeb"/>
              <w:spacing w:before="101" w:beforeAutospacing="0" w:after="0" w:afterAutospacing="0"/>
              <w:ind w:left="92" w:right="66"/>
              <w:jc w:val="both"/>
              <w:rPr>
                <w:rFonts w:ascii="Times New Roman" w:hAnsi="Times New Roman"/>
                <w:sz w:val="24"/>
                <w:szCs w:val="24"/>
              </w:rPr>
            </w:pPr>
          </w:p>
        </w:tc>
      </w:tr>
      <w:tr w:rsidR="00933869" w:rsidRPr="000B5EA3" w14:paraId="725BB4EE" w14:textId="77777777" w:rsidTr="00E84BD1">
        <w:tc>
          <w:tcPr>
            <w:tcW w:w="4319" w:type="dxa"/>
          </w:tcPr>
          <w:p w14:paraId="2FB9BE0B" w14:textId="77777777" w:rsidR="00933869" w:rsidRPr="000B5EA3" w:rsidRDefault="00933869" w:rsidP="00E84BD1">
            <w:pPr>
              <w:pStyle w:val="NormalWeb"/>
              <w:spacing w:before="95"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3.2.a. Respetar las normas consensuadas, así como las re- glas de juego, actuando con deportividad y juego limpio, afrontando los conflictos de forma dialógica y con asertividad.</w:t>
            </w:r>
          </w:p>
        </w:tc>
        <w:tc>
          <w:tcPr>
            <w:tcW w:w="4319" w:type="dxa"/>
          </w:tcPr>
          <w:p w14:paraId="03BC858A" w14:textId="77777777" w:rsidR="00933869" w:rsidRPr="000B5EA3" w:rsidRDefault="00933869" w:rsidP="00E84BD1">
            <w:pPr>
              <w:pStyle w:val="NormalWeb"/>
              <w:spacing w:before="96"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3.2.b. Respetar las normas consensuadas, así como las re- glas de juego, y actuar desde los parámetros de la deportividad y el juego limpio, reconociendo las actuaciones de compañeros y compañeras y rivales.</w:t>
            </w:r>
          </w:p>
        </w:tc>
      </w:tr>
      <w:tr w:rsidR="00933869" w:rsidRPr="000B5EA3" w14:paraId="22562ECE" w14:textId="77777777" w:rsidTr="00E84BD1">
        <w:tc>
          <w:tcPr>
            <w:tcW w:w="4319" w:type="dxa"/>
          </w:tcPr>
          <w:p w14:paraId="4338F856" w14:textId="77777777" w:rsidR="00933869" w:rsidRPr="000B5EA3" w:rsidRDefault="00933869" w:rsidP="00E84BD1">
            <w:pPr>
              <w:pStyle w:val="NormalWeb"/>
              <w:spacing w:before="97"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3.3.a. Poner en juego en situaciones de prácticas motrices habilidades sociales de diálogo y resolución pacífica de conflictos, respetando cualquier tipo de diversidad, de- mostrando una actitud crítica y un compromiso activo frente a los estereotipos, las actuaciones discriminatorias y la violencia, teniendo en cuenta el fomento de la igualdad de género.</w:t>
            </w:r>
          </w:p>
        </w:tc>
        <w:tc>
          <w:tcPr>
            <w:tcW w:w="4319" w:type="dxa"/>
          </w:tcPr>
          <w:p w14:paraId="7B9BC80A" w14:textId="77777777" w:rsidR="00933869" w:rsidRPr="000B5EA3" w:rsidRDefault="00933869" w:rsidP="00E84BD1">
            <w:pPr>
              <w:pStyle w:val="NormalWeb"/>
              <w:spacing w:before="97"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 xml:space="preserve">3.3.b. Convivir mostrando en el contexto de las prácticas motrices habilidades sociales, diálogo en la resolución de conflictos y respeto a la diversidad, ya sea de género, de ori- gen nacional, étnica, socio- económica o de competencia motriz, y mostrando una actitud crítica y un compromiso activo frente a los estereotipos, las actuaciones discriminatorias y la violencia, haciendo </w:t>
            </w:r>
            <w:r w:rsidRPr="000B5EA3">
              <w:rPr>
                <w:rFonts w:ascii="Times New Roman" w:hAnsi="Times New Roman"/>
                <w:color w:val="000000"/>
                <w:sz w:val="24"/>
                <w:szCs w:val="24"/>
              </w:rPr>
              <w:lastRenderedPageBreak/>
              <w:t>especial hincapié en el fomento de la igualdad de género.</w:t>
            </w:r>
          </w:p>
        </w:tc>
      </w:tr>
      <w:tr w:rsidR="00933869" w:rsidRPr="000B5EA3" w14:paraId="611655A3" w14:textId="77777777" w:rsidTr="00E84BD1">
        <w:tc>
          <w:tcPr>
            <w:tcW w:w="4319" w:type="dxa"/>
          </w:tcPr>
          <w:p w14:paraId="5F4E6263" w14:textId="77777777" w:rsidR="00933869" w:rsidRPr="000B5EA3" w:rsidRDefault="00933869" w:rsidP="00E84BD1">
            <w:pPr>
              <w:pStyle w:val="NormalWeb"/>
              <w:spacing w:before="99"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lastRenderedPageBreak/>
              <w:t>4.1.a. Participar activamente en juegos, deportes, danzas y otras manifestaciones artístico-expresivas con arraigo en la cultura andaluza, tradicional o actual, así como otros procedentes de diversas culturas, asumiendo que forman parte del patrimonio cultural y favoreciendo su transmisión.</w:t>
            </w:r>
          </w:p>
        </w:tc>
        <w:tc>
          <w:tcPr>
            <w:tcW w:w="4319" w:type="dxa"/>
          </w:tcPr>
          <w:p w14:paraId="5D2149BA" w14:textId="77777777" w:rsidR="00933869" w:rsidRPr="000B5EA3" w:rsidRDefault="00933869" w:rsidP="00E84BD1">
            <w:pPr>
              <w:pStyle w:val="NormalWeb"/>
              <w:spacing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4.1.b. Participar activamente en juegos motores y otras manifestaciones artístico-expresivas con arraigo en la cultura andaluza, tradicional o actual, así como otros procedentes de diversas culturas, reconociendo y transmitiendo su valor cultural y su potencial como espacio generador de interacciones constructivas entre personas con orígenes diferentes y entendiendo las ventajas de su conservación.</w:t>
            </w:r>
          </w:p>
        </w:tc>
      </w:tr>
      <w:tr w:rsidR="00933869" w:rsidRPr="000B5EA3" w14:paraId="54FBDD48" w14:textId="77777777" w:rsidTr="00E84BD1">
        <w:tc>
          <w:tcPr>
            <w:tcW w:w="4319" w:type="dxa"/>
          </w:tcPr>
          <w:p w14:paraId="30E02BBA" w14:textId="77777777" w:rsidR="00933869" w:rsidRPr="000B5EA3" w:rsidRDefault="00933869" w:rsidP="00E84BD1">
            <w:pPr>
              <w:pStyle w:val="NormalWeb"/>
              <w:spacing w:before="101" w:beforeAutospacing="0" w:after="0" w:afterAutospacing="0"/>
              <w:ind w:left="92" w:right="64"/>
              <w:rPr>
                <w:rFonts w:ascii="Times New Roman" w:hAnsi="Times New Roman"/>
                <w:sz w:val="24"/>
                <w:szCs w:val="24"/>
              </w:rPr>
            </w:pPr>
            <w:r w:rsidRPr="000B5EA3">
              <w:rPr>
                <w:rFonts w:ascii="Times New Roman" w:hAnsi="Times New Roman"/>
                <w:color w:val="000000"/>
                <w:sz w:val="24"/>
                <w:szCs w:val="24"/>
              </w:rPr>
              <w:t>4.2.a. Practicar juegos y deportes de otras culturas, debatiendo sobre los estereotipos de género o capacidad y adoptan- do una actitud crítica ante comportamientos sexistas.</w:t>
            </w:r>
          </w:p>
          <w:p w14:paraId="22FA4C6C" w14:textId="77777777" w:rsidR="00933869" w:rsidRPr="000B5EA3" w:rsidRDefault="00933869" w:rsidP="00E84BD1">
            <w:pPr>
              <w:pStyle w:val="NormalWeb"/>
              <w:spacing w:before="101" w:beforeAutospacing="0" w:after="0" w:afterAutospacing="0"/>
              <w:ind w:left="92" w:right="64"/>
              <w:rPr>
                <w:rFonts w:ascii="Times New Roman" w:hAnsi="Times New Roman"/>
                <w:sz w:val="24"/>
                <w:szCs w:val="24"/>
              </w:rPr>
            </w:pPr>
          </w:p>
        </w:tc>
        <w:tc>
          <w:tcPr>
            <w:tcW w:w="4319" w:type="dxa"/>
          </w:tcPr>
          <w:p w14:paraId="77529A81" w14:textId="77777777" w:rsidR="00933869" w:rsidRPr="000B5EA3" w:rsidRDefault="00933869" w:rsidP="00E84BD1">
            <w:pPr>
              <w:pStyle w:val="NormalWeb"/>
              <w:spacing w:before="101" w:beforeAutospacing="0" w:after="0" w:afterAutospacing="0"/>
              <w:ind w:left="92" w:right="61"/>
              <w:rPr>
                <w:rFonts w:ascii="Times New Roman" w:hAnsi="Times New Roman"/>
                <w:sz w:val="24"/>
                <w:szCs w:val="24"/>
              </w:rPr>
            </w:pPr>
            <w:r w:rsidRPr="000B5EA3">
              <w:rPr>
                <w:rFonts w:ascii="Times New Roman" w:hAnsi="Times New Roman"/>
                <w:color w:val="000000"/>
                <w:sz w:val="24"/>
                <w:szCs w:val="24"/>
              </w:rPr>
              <w:t>4.2.b. Valorar el deporte como fenómeno cultural analizando críticamente los estereotipos de género o capacidad y los comportamientos sexistas que a veces suceden en su contexto, rechazándolos y adoptando actitudes que eviten su reproducción en el futuro.</w:t>
            </w:r>
          </w:p>
          <w:p w14:paraId="36FE4DCF" w14:textId="77777777" w:rsidR="00933869" w:rsidRPr="000B5EA3" w:rsidRDefault="00933869" w:rsidP="00E84BD1">
            <w:pPr>
              <w:pStyle w:val="NormalWeb"/>
              <w:spacing w:before="101" w:beforeAutospacing="0" w:after="0" w:afterAutospacing="0"/>
              <w:ind w:left="92" w:right="61"/>
              <w:rPr>
                <w:rFonts w:ascii="Times New Roman" w:hAnsi="Times New Roman"/>
                <w:sz w:val="24"/>
                <w:szCs w:val="24"/>
              </w:rPr>
            </w:pPr>
          </w:p>
        </w:tc>
      </w:tr>
      <w:tr w:rsidR="00933869" w:rsidRPr="000B5EA3" w14:paraId="2EFC31FE" w14:textId="77777777" w:rsidTr="00E84BD1">
        <w:tc>
          <w:tcPr>
            <w:tcW w:w="4319" w:type="dxa"/>
          </w:tcPr>
          <w:p w14:paraId="5D650040" w14:textId="77777777" w:rsidR="00933869" w:rsidRPr="000B5EA3" w:rsidRDefault="00933869" w:rsidP="00E84BD1">
            <w:pPr>
              <w:pStyle w:val="NormalWeb"/>
              <w:spacing w:before="95" w:beforeAutospacing="0" w:after="0" w:afterAutospacing="0"/>
              <w:ind w:left="92" w:right="68"/>
              <w:jc w:val="both"/>
              <w:rPr>
                <w:rFonts w:ascii="Times New Roman" w:hAnsi="Times New Roman"/>
                <w:sz w:val="24"/>
                <w:szCs w:val="24"/>
              </w:rPr>
            </w:pPr>
            <w:r w:rsidRPr="000B5EA3">
              <w:rPr>
                <w:rFonts w:ascii="Times New Roman" w:hAnsi="Times New Roman"/>
                <w:color w:val="000000"/>
                <w:sz w:val="24"/>
                <w:szCs w:val="24"/>
              </w:rPr>
              <w:t>4.3.a. Ejecutar composiciones, con o sin soporte musical, y comunicar diferentes sensaciones, emociones e ideas, de forma estética y creativa, usando los recursos rítmicos y expresivos de la motricidad.</w:t>
            </w:r>
          </w:p>
        </w:tc>
        <w:tc>
          <w:tcPr>
            <w:tcW w:w="4319" w:type="dxa"/>
          </w:tcPr>
          <w:p w14:paraId="06C78313" w14:textId="77777777" w:rsidR="00933869" w:rsidRPr="000B5EA3" w:rsidRDefault="00933869" w:rsidP="00E84BD1">
            <w:pPr>
              <w:pStyle w:val="NormalWeb"/>
              <w:spacing w:before="95" w:beforeAutospacing="0" w:after="0" w:afterAutospacing="0"/>
              <w:ind w:left="92" w:right="66"/>
              <w:jc w:val="both"/>
              <w:rPr>
                <w:rFonts w:ascii="Times New Roman" w:hAnsi="Times New Roman"/>
                <w:sz w:val="24"/>
                <w:szCs w:val="24"/>
              </w:rPr>
            </w:pPr>
            <w:r w:rsidRPr="000B5EA3">
              <w:rPr>
                <w:rFonts w:ascii="Times New Roman" w:hAnsi="Times New Roman"/>
                <w:color w:val="000000"/>
                <w:sz w:val="24"/>
                <w:szCs w:val="24"/>
              </w:rPr>
              <w:t>4.3.b. Reproducir y crear composiciones con o sin soporte musical, y comunicar diferentes sensaciones, emociones e ideas, de forma estética y creativa, desde el uso de los recursos rítmicos y expresivos de la motricidad.</w:t>
            </w:r>
          </w:p>
        </w:tc>
      </w:tr>
      <w:tr w:rsidR="00933869" w:rsidRPr="000B5EA3" w14:paraId="74D1CC08" w14:textId="77777777" w:rsidTr="00E84BD1">
        <w:tc>
          <w:tcPr>
            <w:tcW w:w="4319" w:type="dxa"/>
          </w:tcPr>
          <w:p w14:paraId="1C1698B2" w14:textId="77777777" w:rsidR="00933869" w:rsidRPr="000B5EA3" w:rsidRDefault="00933869" w:rsidP="00E84BD1">
            <w:pPr>
              <w:rPr>
                <w:rFonts w:ascii="Times New Roman" w:hAnsi="Times New Roman" w:cs="Times New Roman"/>
              </w:rPr>
            </w:pPr>
            <w:r w:rsidRPr="000B5EA3">
              <w:rPr>
                <w:rFonts w:ascii="Times New Roman" w:hAnsi="Times New Roman" w:cs="Times New Roman"/>
              </w:rPr>
              <w:t>5.1.a.    Ajustar las acciones motrices del medio valorando los riesgos del medio natural y urbano en contextos terrestres o acuáticos, salvando los obstáculos, practicando las actividades físicas propuestas y actuando respetuosamente en el entorno.</w:t>
            </w:r>
          </w:p>
        </w:tc>
        <w:tc>
          <w:tcPr>
            <w:tcW w:w="4319" w:type="dxa"/>
          </w:tcPr>
          <w:p w14:paraId="29EC99B7" w14:textId="77777777" w:rsidR="00933869" w:rsidRPr="000B5EA3" w:rsidRDefault="00933869" w:rsidP="00E84BD1">
            <w:pPr>
              <w:rPr>
                <w:rFonts w:ascii="Times New Roman" w:hAnsi="Times New Roman" w:cs="Times New Roman"/>
              </w:rPr>
            </w:pPr>
            <w:r w:rsidRPr="000B5EA3">
              <w:rPr>
                <w:rFonts w:ascii="Times New Roman" w:hAnsi="Times New Roman" w:cs="Times New Roman"/>
              </w:rPr>
              <w:t xml:space="preserve">  5.1.b.  Adaptar las acciones motrices a la incertidumbre propia del medio natural y urbano en contextos terrestres o acuáticos de forma eficiente y segura, valorando sus posibilidades para la práctica de actividad física y actuando desde una perspectiva ecosostenible del entorno y comunitaria.</w:t>
            </w:r>
          </w:p>
        </w:tc>
      </w:tr>
    </w:tbl>
    <w:p w14:paraId="2F8D44D8" w14:textId="77777777" w:rsidR="00933869" w:rsidRPr="000B5EA3" w:rsidRDefault="00933869" w:rsidP="00933869">
      <w:pPr>
        <w:rPr>
          <w:rFonts w:ascii="Times New Roman" w:hAnsi="Times New Roman" w:cs="Times New Roman"/>
        </w:rPr>
      </w:pPr>
    </w:p>
    <w:sectPr w:rsidR="00933869" w:rsidRPr="000B5EA3" w:rsidSect="00A8235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69"/>
    <w:rsid w:val="000B5EA3"/>
    <w:rsid w:val="00486F8B"/>
    <w:rsid w:val="00662A5A"/>
    <w:rsid w:val="006C3AC1"/>
    <w:rsid w:val="00933869"/>
    <w:rsid w:val="00A661A1"/>
    <w:rsid w:val="00A82355"/>
    <w:rsid w:val="00EF23D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878F26"/>
  <w14:defaultImageDpi w14:val="300"/>
  <w15:docId w15:val="{A9DE95BB-CB9D-4BDA-BB4D-4C17CA25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3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386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3498</Words>
  <Characters>19241</Characters>
  <Application>Microsoft Office Word</Application>
  <DocSecurity>0</DocSecurity>
  <Lines>160</Lines>
  <Paragraphs>45</Paragraphs>
  <ScaleCrop>false</ScaleCrop>
  <Company>MAC</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Gonzalez Aguilar</dc:creator>
  <cp:keywords/>
  <dc:description/>
  <cp:lastModifiedBy>María Belén Ruiz Palacín</cp:lastModifiedBy>
  <cp:revision>2</cp:revision>
  <dcterms:created xsi:type="dcterms:W3CDTF">2024-09-12T07:12:00Z</dcterms:created>
  <dcterms:modified xsi:type="dcterms:W3CDTF">2024-09-12T07:12:00Z</dcterms:modified>
</cp:coreProperties>
</file>