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F8F" w:rsidRPr="00F94CAD" w:rsidRDefault="007B5F8F" w:rsidP="007B5F8F">
      <w:pPr>
        <w:spacing w:after="120" w:line="240" w:lineRule="auto"/>
        <w:jc w:val="center"/>
        <w:rPr>
          <w:rFonts w:ascii="Times New Roman" w:eastAsia="Times New Roman" w:hAnsi="Times New Roman" w:cs="Times New Roman"/>
          <w:b/>
          <w:sz w:val="24"/>
          <w:szCs w:val="24"/>
        </w:rPr>
      </w:pPr>
      <w:r w:rsidRPr="00F94CAD">
        <w:rPr>
          <w:rFonts w:ascii="Times New Roman" w:eastAsia="Times New Roman" w:hAnsi="Times New Roman" w:cs="Times New Roman"/>
          <w:b/>
          <w:sz w:val="24"/>
          <w:szCs w:val="24"/>
        </w:rPr>
        <w:t>INSTRUMENTOS DE EVALUACIÓN Y CRITERIOS DE CALIFICACIÓN</w:t>
      </w:r>
    </w:p>
    <w:p w:rsidR="007B5F8F" w:rsidRDefault="000D04F1" w:rsidP="007B5F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 LINGÜÍSTICA DE CARÁCTER TRANSVERSAL</w:t>
      </w:r>
    </w:p>
    <w:p w:rsidR="007B5F8F" w:rsidRPr="00F94CAD" w:rsidRDefault="007B5F8F" w:rsidP="007B5F8F">
      <w:pPr>
        <w:spacing w:after="0"/>
        <w:jc w:val="center"/>
        <w:rPr>
          <w:rFonts w:ascii="Times New Roman" w:eastAsia="Times New Roman" w:hAnsi="Times New Roman" w:cs="Times New Roman"/>
          <w:b/>
          <w:sz w:val="24"/>
          <w:szCs w:val="24"/>
        </w:rPr>
      </w:pPr>
    </w:p>
    <w:p w:rsidR="007B5F8F" w:rsidRPr="00F94CAD" w:rsidRDefault="007B5F8F" w:rsidP="007B5F8F">
      <w:pPr>
        <w:spacing w:after="0"/>
        <w:jc w:val="both"/>
        <w:rPr>
          <w:rFonts w:ascii="Times New Roman" w:eastAsia="Times New Roman" w:hAnsi="Times New Roman" w:cs="Times New Roman"/>
          <w:b/>
          <w:sz w:val="24"/>
          <w:szCs w:val="24"/>
        </w:rPr>
      </w:pPr>
      <w:r w:rsidRPr="00F94CAD">
        <w:rPr>
          <w:rFonts w:ascii="Times New Roman" w:hAnsi="Times New Roman" w:cs="Times New Roman"/>
          <w:sz w:val="24"/>
          <w:szCs w:val="24"/>
        </w:rPr>
        <w:t>Para la evaluación del alumnado se utilizarán diferentes instrumentos tales como cuestionarios, formularios, presentaciones, exposiciones orales, edición de documentos, pruebas, escalas de observación, rúbricas o portfolios, entre otros, coherentes con los criterios de evaluación y con las características específicas del alumnado, garantizando así que la evaluación responde al principio de atención a la diversidad y a las diferencias individuales. Se fomentarán los procesos de coevaluación, evaluación entre iguales, así como la autoevaluación del alumnado, potenciando la capacidad del mismo para juzgar sus logros respecto a una tarea determinada.</w:t>
      </w:r>
    </w:p>
    <w:p w:rsidR="007B5F8F" w:rsidRPr="00F94CAD" w:rsidRDefault="007B5F8F" w:rsidP="007B5F8F">
      <w:pPr>
        <w:spacing w:after="0"/>
        <w:jc w:val="both"/>
        <w:rPr>
          <w:rFonts w:ascii="Times New Roman" w:eastAsia="Times New Roman" w:hAnsi="Times New Roman" w:cs="Times New Roman"/>
          <w:i/>
          <w:color w:val="FF0000"/>
          <w:sz w:val="24"/>
          <w:szCs w:val="24"/>
        </w:rPr>
      </w:pPr>
    </w:p>
    <w:p w:rsidR="007B5F8F" w:rsidRPr="00F94CAD" w:rsidRDefault="007B5F8F" w:rsidP="007B5F8F">
      <w:pPr>
        <w:spacing w:after="0"/>
        <w:jc w:val="both"/>
        <w:rPr>
          <w:rFonts w:ascii="Times New Roman" w:hAnsi="Times New Roman" w:cs="Times New Roman"/>
          <w:color w:val="000000"/>
          <w:sz w:val="24"/>
          <w:szCs w:val="24"/>
        </w:rPr>
      </w:pPr>
      <w:r w:rsidRPr="00F94CAD">
        <w:rPr>
          <w:rFonts w:ascii="Times New Roman" w:hAnsi="Times New Roman" w:cs="Times New Roman"/>
          <w:color w:val="000000"/>
          <w:sz w:val="24"/>
          <w:szCs w:val="24"/>
        </w:rPr>
        <w:t xml:space="preserve">En este sentido, realizamos diferentes tipologías de actividades (abiertas, cerradas, concursos, actividades individuales, grupales, digitales, etc.) y utilizamos instrumentos de evaluación específicos (listas de control, rúbricas, fichas, registros, generadores de pruebas, etc.). Estas herramientas facilitan el seguimiento de las actividades que son evidencia clave del aprendizaje de los alumnos: </w:t>
      </w:r>
    </w:p>
    <w:p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Escala de valoración del reto. Expresión escrita (autoevaluación)</w:t>
      </w:r>
    </w:p>
    <w:p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Escala de valoración del reto. Expresión oral (coevaluación)</w:t>
      </w:r>
    </w:p>
    <w:p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Rúbrica mis competencias (autoevaluación)</w:t>
      </w:r>
    </w:p>
    <w:p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Autoevaluación interactiva</w:t>
      </w:r>
    </w:p>
    <w:p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Rúbrica de evaluación del trabajo cooperativo (autoevaluación y coevaluación)</w:t>
      </w:r>
    </w:p>
    <w:p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Prueba de evaluación (heteroevaluación)</w:t>
      </w:r>
    </w:p>
    <w:p w:rsidR="007B5F8F" w:rsidRPr="007914D0" w:rsidRDefault="007B5F8F" w:rsidP="007B5F8F">
      <w:pPr>
        <w:numPr>
          <w:ilvl w:val="0"/>
          <w:numId w:val="5"/>
        </w:numPr>
        <w:spacing w:after="0" w:line="276" w:lineRule="auto"/>
        <w:jc w:val="both"/>
        <w:rPr>
          <w:rFonts w:ascii="Times New Roman" w:hAnsi="Times New Roman" w:cs="Times New Roman"/>
          <w:sz w:val="24"/>
          <w:szCs w:val="24"/>
        </w:rPr>
      </w:pPr>
      <w:r w:rsidRPr="007914D0">
        <w:rPr>
          <w:rFonts w:ascii="Times New Roman" w:hAnsi="Times New Roman" w:cs="Times New Roman"/>
          <w:sz w:val="24"/>
          <w:szCs w:val="24"/>
        </w:rPr>
        <w:t>Prueba de evaluación adaptada (heteroevaluación)</w:t>
      </w:r>
    </w:p>
    <w:p w:rsidR="007B5F8F" w:rsidRPr="00F94CAD" w:rsidRDefault="007B5F8F" w:rsidP="007B5F8F">
      <w:pPr>
        <w:spacing w:after="0"/>
        <w:jc w:val="both"/>
        <w:rPr>
          <w:rFonts w:ascii="Times New Roman" w:hAnsi="Times New Roman" w:cs="Times New Roman"/>
          <w:color w:val="000000"/>
          <w:sz w:val="24"/>
          <w:szCs w:val="24"/>
        </w:rPr>
      </w:pPr>
    </w:p>
    <w:p w:rsidR="007B5F8F" w:rsidRPr="00F94CAD" w:rsidRDefault="007B5F8F" w:rsidP="007B5F8F">
      <w:pPr>
        <w:spacing w:after="0"/>
        <w:jc w:val="both"/>
        <w:rPr>
          <w:rFonts w:ascii="Times New Roman" w:hAnsi="Times New Roman" w:cs="Times New Roman"/>
          <w:color w:val="000000"/>
          <w:sz w:val="24"/>
          <w:szCs w:val="24"/>
        </w:rPr>
      </w:pPr>
      <w:r w:rsidRPr="00F94CAD">
        <w:rPr>
          <w:rFonts w:ascii="Times New Roman" w:hAnsi="Times New Roman" w:cs="Times New Roman"/>
          <w:color w:val="000000"/>
          <w:sz w:val="24"/>
          <w:szCs w:val="24"/>
        </w:rPr>
        <w:t>Los grados o indicadores de desempeño de los criterios de evaluación de esta etapa, se habrán de ajustar a las graduaciones de insuficiente (del 1 al 4), suficiente (del 5 al 6), bien (entre el 6 y el 7), notable (entre el 7 y el 8) y sobresaliente (entre el 9 y el 10).</w:t>
      </w:r>
    </w:p>
    <w:p w:rsidR="007B5F8F" w:rsidRPr="006A53F7" w:rsidRDefault="007B5F8F" w:rsidP="007B5F8F">
      <w:pPr>
        <w:spacing w:after="0"/>
        <w:jc w:val="both"/>
        <w:rPr>
          <w:rFonts w:ascii="Times New Roman" w:hAnsi="Times New Roman" w:cs="Times New Roman"/>
          <w:color w:val="000000"/>
          <w:sz w:val="24"/>
          <w:szCs w:val="24"/>
        </w:rPr>
      </w:pPr>
    </w:p>
    <w:p w:rsidR="00B946A6" w:rsidRDefault="00B946A6" w:rsidP="00B946A6">
      <w:pPr>
        <w:jc w:val="center"/>
      </w:pPr>
      <w:r w:rsidRPr="00F94CAD">
        <w:t xml:space="preserve">CRITERIOS DE EVALUACIÓN DE </w:t>
      </w:r>
      <w:r>
        <w:t>3</w:t>
      </w:r>
      <w:r w:rsidR="00DF2D37">
        <w:t>º</w:t>
      </w:r>
      <w:r w:rsidRPr="00F94CAD">
        <w:t xml:space="preserve"> CICLO – </w:t>
      </w:r>
      <w:r>
        <w:t>LENGUA Y LITERATURA</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242"/>
        <w:gridCol w:w="4242"/>
      </w:tblGrid>
      <w:tr w:rsidR="00DF2D37" w:rsidRPr="00DF2D37" w:rsidTr="005F327C">
        <w:trPr>
          <w:trHeight w:val="601"/>
        </w:trPr>
        <w:tc>
          <w:tcPr>
            <w:tcW w:w="2500" w:type="pct"/>
          </w:tcPr>
          <w:p w:rsidR="00DF2D37" w:rsidRPr="00DF2D37" w:rsidRDefault="00DF2D37" w:rsidP="00DF2D37">
            <w:pPr>
              <w:pStyle w:val="TableParagraph"/>
              <w:spacing w:before="6"/>
              <w:ind w:left="0"/>
              <w:jc w:val="center"/>
              <w:rPr>
                <w:rFonts w:asciiTheme="minorHAnsi" w:hAnsiTheme="minorHAnsi" w:cstheme="minorHAnsi"/>
                <w:b/>
                <w:spacing w:val="1"/>
              </w:rPr>
            </w:pPr>
          </w:p>
          <w:p w:rsidR="00DF2D37" w:rsidRPr="00DF2D37" w:rsidRDefault="00DF2D37" w:rsidP="00DF2D37">
            <w:pPr>
              <w:pStyle w:val="TableParagraph"/>
              <w:ind w:left="142"/>
              <w:jc w:val="center"/>
              <w:rPr>
                <w:rFonts w:asciiTheme="minorHAnsi" w:hAnsiTheme="minorHAnsi" w:cstheme="minorHAnsi"/>
                <w:b/>
                <w:spacing w:val="1"/>
              </w:rPr>
            </w:pPr>
            <w:proofErr w:type="spellStart"/>
            <w:r w:rsidRPr="00DF2D37">
              <w:rPr>
                <w:rFonts w:asciiTheme="minorHAnsi" w:hAnsiTheme="minorHAnsi" w:cstheme="minorHAnsi"/>
                <w:b/>
                <w:spacing w:val="1"/>
              </w:rPr>
              <w:t>Criterios</w:t>
            </w:r>
            <w:proofErr w:type="spellEnd"/>
            <w:r w:rsidRPr="00DF2D37">
              <w:rPr>
                <w:rFonts w:asciiTheme="minorHAnsi" w:hAnsiTheme="minorHAnsi" w:cstheme="minorHAnsi"/>
                <w:b/>
                <w:spacing w:val="1"/>
              </w:rPr>
              <w:t xml:space="preserve"> de </w:t>
            </w:r>
            <w:proofErr w:type="spellStart"/>
            <w:r w:rsidRPr="00DF2D37">
              <w:rPr>
                <w:rFonts w:asciiTheme="minorHAnsi" w:hAnsiTheme="minorHAnsi" w:cstheme="minorHAnsi"/>
                <w:b/>
                <w:spacing w:val="1"/>
              </w:rPr>
              <w:t>evaluación</w:t>
            </w:r>
            <w:proofErr w:type="spellEnd"/>
            <w:r w:rsidRPr="00DF2D37">
              <w:rPr>
                <w:rFonts w:asciiTheme="minorHAnsi" w:hAnsiTheme="minorHAnsi" w:cstheme="minorHAnsi"/>
                <w:b/>
                <w:spacing w:val="1"/>
              </w:rPr>
              <w:t xml:space="preserve"> 5º</w:t>
            </w:r>
          </w:p>
        </w:tc>
        <w:tc>
          <w:tcPr>
            <w:tcW w:w="2500" w:type="pct"/>
          </w:tcPr>
          <w:p w:rsidR="00DF2D37" w:rsidRPr="00DF2D37" w:rsidRDefault="00DF2D37" w:rsidP="00DF2D37">
            <w:pPr>
              <w:pStyle w:val="TableParagraph"/>
              <w:spacing w:before="6"/>
              <w:ind w:left="0"/>
              <w:jc w:val="center"/>
              <w:rPr>
                <w:rFonts w:asciiTheme="minorHAnsi" w:hAnsiTheme="minorHAnsi" w:cstheme="minorHAnsi"/>
                <w:b/>
                <w:spacing w:val="1"/>
              </w:rPr>
            </w:pPr>
          </w:p>
          <w:p w:rsidR="00DF2D37" w:rsidRPr="00DF2D37" w:rsidRDefault="00DF2D37" w:rsidP="00DF2D37">
            <w:pPr>
              <w:pStyle w:val="TableParagraph"/>
              <w:ind w:left="141"/>
              <w:jc w:val="center"/>
              <w:rPr>
                <w:rFonts w:asciiTheme="minorHAnsi" w:hAnsiTheme="minorHAnsi" w:cstheme="minorHAnsi"/>
                <w:b/>
                <w:spacing w:val="1"/>
              </w:rPr>
            </w:pPr>
            <w:proofErr w:type="spellStart"/>
            <w:r w:rsidRPr="00DF2D37">
              <w:rPr>
                <w:rFonts w:asciiTheme="minorHAnsi" w:hAnsiTheme="minorHAnsi" w:cstheme="minorHAnsi"/>
                <w:b/>
                <w:spacing w:val="1"/>
              </w:rPr>
              <w:t>Criterios</w:t>
            </w:r>
            <w:proofErr w:type="spellEnd"/>
            <w:r w:rsidRPr="00DF2D37">
              <w:rPr>
                <w:rFonts w:asciiTheme="minorHAnsi" w:hAnsiTheme="minorHAnsi" w:cstheme="minorHAnsi"/>
                <w:b/>
                <w:spacing w:val="1"/>
              </w:rPr>
              <w:t xml:space="preserve"> de </w:t>
            </w:r>
            <w:proofErr w:type="spellStart"/>
            <w:r w:rsidRPr="00DF2D37">
              <w:rPr>
                <w:rFonts w:asciiTheme="minorHAnsi" w:hAnsiTheme="minorHAnsi" w:cstheme="minorHAnsi"/>
                <w:b/>
                <w:spacing w:val="1"/>
              </w:rPr>
              <w:t>evaluación</w:t>
            </w:r>
            <w:proofErr w:type="spellEnd"/>
            <w:r w:rsidRPr="00DF2D37">
              <w:rPr>
                <w:rFonts w:asciiTheme="minorHAnsi" w:hAnsiTheme="minorHAnsi" w:cstheme="minorHAnsi"/>
                <w:b/>
                <w:spacing w:val="1"/>
              </w:rPr>
              <w:t xml:space="preserve"> 6º</w:t>
            </w:r>
          </w:p>
        </w:tc>
      </w:tr>
      <w:tr w:rsidR="00DF2D37" w:rsidRPr="00DF2D37" w:rsidTr="005F327C">
        <w:trPr>
          <w:trHeight w:val="1016"/>
        </w:trPr>
        <w:tc>
          <w:tcPr>
            <w:tcW w:w="2500" w:type="pct"/>
          </w:tcPr>
          <w:p w:rsidR="00DF2D37" w:rsidRPr="00DF2D37" w:rsidRDefault="00DF2D37" w:rsidP="00DF2D37">
            <w:pPr>
              <w:pStyle w:val="TableParagraph"/>
              <w:spacing w:before="99" w:line="259" w:lineRule="auto"/>
              <w:ind w:right="71"/>
              <w:jc w:val="both"/>
              <w:rPr>
                <w:rFonts w:asciiTheme="minorHAnsi" w:hAnsiTheme="minorHAnsi" w:cstheme="minorHAnsi"/>
                <w:spacing w:val="1"/>
              </w:rPr>
            </w:pPr>
            <w:r w:rsidRPr="00DF2D37">
              <w:rPr>
                <w:rFonts w:asciiTheme="minorHAnsi" w:hAnsiTheme="minorHAnsi" w:cstheme="minorHAnsi"/>
                <w:spacing w:val="1"/>
              </w:rPr>
              <w:t xml:space="preserve">1.3.a. </w:t>
            </w:r>
            <w:proofErr w:type="spellStart"/>
            <w:r w:rsidRPr="00DF2D37">
              <w:rPr>
                <w:rFonts w:asciiTheme="minorHAnsi" w:hAnsiTheme="minorHAnsi" w:cstheme="minorHAnsi"/>
                <w:spacing w:val="1"/>
              </w:rPr>
              <w:t>Conocer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rasgos</w:t>
            </w:r>
            <w:proofErr w:type="spellEnd"/>
            <w:r w:rsidRPr="00DF2D37">
              <w:rPr>
                <w:rFonts w:asciiTheme="minorHAnsi" w:hAnsiTheme="minorHAnsi" w:cstheme="minorHAnsi"/>
                <w:spacing w:val="1"/>
              </w:rPr>
              <w:t xml:space="preserve"> de la </w:t>
            </w:r>
            <w:proofErr w:type="spellStart"/>
            <w:r w:rsidRPr="00DF2D37">
              <w:rPr>
                <w:rFonts w:asciiTheme="minorHAnsi" w:hAnsiTheme="minorHAnsi" w:cstheme="minorHAnsi"/>
                <w:spacing w:val="1"/>
              </w:rPr>
              <w:t>modalidad</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lingüística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andaluza</w:t>
            </w:r>
            <w:proofErr w:type="spellEnd"/>
            <w:r w:rsidRPr="00DF2D37">
              <w:rPr>
                <w:rFonts w:asciiTheme="minorHAnsi" w:hAnsiTheme="minorHAnsi" w:cstheme="minorHAnsi"/>
                <w:spacing w:val="1"/>
              </w:rPr>
              <w:t xml:space="preserve"> del </w:t>
            </w:r>
            <w:proofErr w:type="spellStart"/>
            <w:r w:rsidRPr="00DF2D37">
              <w:rPr>
                <w:rFonts w:asciiTheme="minorHAnsi" w:hAnsiTheme="minorHAnsi" w:cstheme="minorHAnsi"/>
                <w:spacing w:val="1"/>
              </w:rPr>
              <w:t>entorno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geográfico</w:t>
            </w:r>
            <w:proofErr w:type="spellEnd"/>
            <w:r w:rsidRPr="00DF2D37">
              <w:rPr>
                <w:rFonts w:asciiTheme="minorHAnsi" w:hAnsiTheme="minorHAnsi" w:cstheme="minorHAnsi"/>
                <w:spacing w:val="1"/>
              </w:rPr>
              <w:t xml:space="preserve"> del </w:t>
            </w:r>
            <w:proofErr w:type="spellStart"/>
            <w:r w:rsidRPr="00DF2D37">
              <w:rPr>
                <w:rFonts w:asciiTheme="minorHAnsi" w:hAnsiTheme="minorHAnsi" w:cstheme="minorHAnsi"/>
                <w:spacing w:val="1"/>
              </w:rPr>
              <w:t>alumnado</w:t>
            </w:r>
            <w:proofErr w:type="spellEnd"/>
            <w:r w:rsidRPr="00DF2D37">
              <w:rPr>
                <w:rFonts w:asciiTheme="minorHAnsi" w:hAnsiTheme="minorHAnsi" w:cstheme="minorHAnsi"/>
                <w:spacing w:val="1"/>
              </w:rPr>
              <w:t>.</w:t>
            </w:r>
          </w:p>
        </w:tc>
        <w:tc>
          <w:tcPr>
            <w:tcW w:w="2500" w:type="pct"/>
          </w:tcPr>
          <w:p w:rsidR="00DF2D37" w:rsidRPr="00DF2D37" w:rsidRDefault="00DF2D37" w:rsidP="00DF2D37">
            <w:pPr>
              <w:pStyle w:val="TableParagraph"/>
              <w:spacing w:before="100" w:line="259" w:lineRule="auto"/>
              <w:ind w:right="72"/>
              <w:jc w:val="both"/>
              <w:rPr>
                <w:rFonts w:asciiTheme="minorHAnsi" w:hAnsiTheme="minorHAnsi" w:cstheme="minorHAnsi"/>
                <w:spacing w:val="1"/>
              </w:rPr>
            </w:pPr>
            <w:r w:rsidRPr="00DF2D37">
              <w:rPr>
                <w:rFonts w:asciiTheme="minorHAnsi" w:hAnsiTheme="minorHAnsi" w:cstheme="minorHAnsi"/>
                <w:spacing w:val="1"/>
              </w:rPr>
              <w:t xml:space="preserve">1.3.b. </w:t>
            </w:r>
            <w:proofErr w:type="spellStart"/>
            <w:r w:rsidRPr="00DF2D37">
              <w:rPr>
                <w:rFonts w:asciiTheme="minorHAnsi" w:hAnsiTheme="minorHAnsi" w:cstheme="minorHAnsi"/>
                <w:spacing w:val="1"/>
              </w:rPr>
              <w:t>Conocer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rasgos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más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destacados</w:t>
            </w:r>
            <w:proofErr w:type="spellEnd"/>
            <w:r w:rsidRPr="00DF2D37">
              <w:rPr>
                <w:rFonts w:asciiTheme="minorHAnsi" w:hAnsiTheme="minorHAnsi" w:cstheme="minorHAnsi"/>
                <w:spacing w:val="1"/>
              </w:rPr>
              <w:t xml:space="preserve"> de la </w:t>
            </w:r>
            <w:proofErr w:type="spellStart"/>
            <w:r w:rsidRPr="00DF2D37">
              <w:rPr>
                <w:rFonts w:asciiTheme="minorHAnsi" w:hAnsiTheme="minorHAnsi" w:cstheme="minorHAnsi"/>
                <w:spacing w:val="1"/>
              </w:rPr>
              <w:t>modalidad</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lingüística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andaluza</w:t>
            </w:r>
            <w:proofErr w:type="spellEnd"/>
            <w:r w:rsidRPr="00DF2D37">
              <w:rPr>
                <w:rFonts w:asciiTheme="minorHAnsi" w:hAnsiTheme="minorHAnsi" w:cstheme="minorHAnsi"/>
                <w:spacing w:val="1"/>
              </w:rPr>
              <w:t>.</w:t>
            </w:r>
          </w:p>
        </w:tc>
      </w:tr>
      <w:tr w:rsidR="00DF2D37" w:rsidRPr="00DF2D37" w:rsidTr="005F327C">
        <w:trPr>
          <w:trHeight w:val="2486"/>
        </w:trPr>
        <w:tc>
          <w:tcPr>
            <w:tcW w:w="2500" w:type="pct"/>
          </w:tcPr>
          <w:p w:rsidR="00DF2D37" w:rsidRPr="00DF2D37" w:rsidRDefault="00DF2D37" w:rsidP="00D6671F">
            <w:pPr>
              <w:pStyle w:val="TableParagraph"/>
              <w:spacing w:before="100" w:line="259" w:lineRule="auto"/>
              <w:ind w:right="71"/>
              <w:jc w:val="both"/>
              <w:rPr>
                <w:rFonts w:asciiTheme="minorHAnsi" w:hAnsiTheme="minorHAnsi" w:cstheme="minorHAnsi"/>
                <w:spacing w:val="1"/>
              </w:rPr>
            </w:pPr>
            <w:r w:rsidRPr="00DF2D37">
              <w:rPr>
                <w:rFonts w:asciiTheme="minorHAnsi" w:hAnsiTheme="minorHAnsi" w:cstheme="minorHAnsi"/>
                <w:spacing w:val="1"/>
              </w:rPr>
              <w:t xml:space="preserve">2.1.a. </w:t>
            </w:r>
            <w:proofErr w:type="spellStart"/>
            <w:r w:rsidRPr="00DF2D37">
              <w:rPr>
                <w:rFonts w:asciiTheme="minorHAnsi" w:hAnsiTheme="minorHAnsi" w:cstheme="minorHAnsi"/>
                <w:spacing w:val="1"/>
              </w:rPr>
              <w:t>Comprender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sentido</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textos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orales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multimodales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sencillos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reconociendo</w:t>
            </w:r>
            <w:proofErr w:type="spellEnd"/>
            <w:r w:rsidRPr="00DF2D37">
              <w:rPr>
                <w:rFonts w:asciiTheme="minorHAnsi" w:hAnsiTheme="minorHAnsi" w:cstheme="minorHAnsi"/>
                <w:spacing w:val="1"/>
              </w:rPr>
              <w:t xml:space="preserve"> las ideas </w:t>
            </w:r>
            <w:proofErr w:type="spellStart"/>
            <w:r w:rsidRPr="00DF2D37">
              <w:rPr>
                <w:rFonts w:asciiTheme="minorHAnsi" w:hAnsiTheme="minorHAnsi" w:cstheme="minorHAnsi"/>
                <w:spacing w:val="1"/>
              </w:rPr>
              <w:t>principales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mensajes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explícitos</w:t>
            </w:r>
            <w:proofErr w:type="spellEnd"/>
            <w:r w:rsidRPr="00DF2D37">
              <w:rPr>
                <w:rFonts w:asciiTheme="minorHAnsi" w:hAnsiTheme="minorHAnsi" w:cstheme="minorHAnsi"/>
                <w:spacing w:val="1"/>
              </w:rPr>
              <w:t xml:space="preserve"> e </w:t>
            </w:r>
            <w:proofErr w:type="spellStart"/>
            <w:r w:rsidRPr="00DF2D37">
              <w:rPr>
                <w:rFonts w:asciiTheme="minorHAnsi" w:hAnsiTheme="minorHAnsi" w:cstheme="minorHAnsi"/>
                <w:spacing w:val="1"/>
              </w:rPr>
              <w:t>implícitos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valorando</w:t>
            </w:r>
            <w:proofErr w:type="spellEnd"/>
            <w:r w:rsidRPr="00DF2D37">
              <w:rPr>
                <w:rFonts w:asciiTheme="minorHAnsi" w:hAnsiTheme="minorHAnsi" w:cstheme="minorHAnsi"/>
                <w:spacing w:val="1"/>
              </w:rPr>
              <w:t xml:space="preserve"> con </w:t>
            </w:r>
            <w:proofErr w:type="spellStart"/>
            <w:r w:rsidRPr="00DF2D37">
              <w:rPr>
                <w:rFonts w:asciiTheme="minorHAnsi" w:hAnsiTheme="minorHAnsi" w:cstheme="minorHAnsi"/>
                <w:spacing w:val="1"/>
              </w:rPr>
              <w:t>cierta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autonomía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su</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contenido</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elementos</w:t>
            </w:r>
            <w:proofErr w:type="spellEnd"/>
            <w:r w:rsidRPr="00DF2D37">
              <w:rPr>
                <w:rFonts w:asciiTheme="minorHAnsi" w:hAnsiTheme="minorHAnsi" w:cstheme="minorHAnsi"/>
                <w:spacing w:val="1"/>
              </w:rPr>
              <w:t xml:space="preserve"> no </w:t>
            </w:r>
            <w:proofErr w:type="spellStart"/>
            <w:r w:rsidRPr="00DF2D37">
              <w:rPr>
                <w:rFonts w:asciiTheme="minorHAnsi" w:hAnsiTheme="minorHAnsi" w:cstheme="minorHAnsi"/>
                <w:spacing w:val="1"/>
              </w:rPr>
              <w:t>verbales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elementales</w:t>
            </w:r>
            <w:proofErr w:type="spellEnd"/>
            <w:r w:rsidRPr="00DF2D37">
              <w:rPr>
                <w:rFonts w:asciiTheme="minorHAnsi" w:hAnsiTheme="minorHAnsi" w:cstheme="minorHAnsi"/>
                <w:spacing w:val="1"/>
              </w:rPr>
              <w:t xml:space="preserve"> y,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acompañada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algunos</w:t>
            </w:r>
            <w:proofErr w:type="spellEnd"/>
            <w:r w:rsidR="00D6671F">
              <w:rPr>
                <w:rFonts w:asciiTheme="minorHAnsi" w:hAnsiTheme="minorHAnsi" w:cstheme="minorHAnsi"/>
                <w:spacing w:val="1"/>
              </w:rPr>
              <w:t xml:space="preserve"> </w:t>
            </w:r>
            <w:proofErr w:type="spellStart"/>
            <w:r w:rsidR="00D6671F">
              <w:rPr>
                <w:rFonts w:asciiTheme="minorHAnsi" w:hAnsiTheme="minorHAnsi" w:cstheme="minorHAnsi"/>
                <w:spacing w:val="1"/>
              </w:rPr>
              <w:t>elementos</w:t>
            </w:r>
            <w:proofErr w:type="spellEnd"/>
            <w:r w:rsidR="00D6671F">
              <w:rPr>
                <w:rFonts w:asciiTheme="minorHAnsi" w:hAnsiTheme="minorHAnsi" w:cstheme="minorHAnsi"/>
                <w:spacing w:val="1"/>
              </w:rPr>
              <w:t xml:space="preserve"> </w:t>
            </w:r>
            <w:proofErr w:type="spellStart"/>
            <w:r w:rsidRPr="00DF2D37">
              <w:rPr>
                <w:rFonts w:asciiTheme="minorHAnsi" w:hAnsiTheme="minorHAnsi" w:cstheme="minorHAnsi"/>
                <w:spacing w:val="1"/>
              </w:rPr>
              <w:t>formales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elementales</w:t>
            </w:r>
            <w:proofErr w:type="spellEnd"/>
            <w:r w:rsidRPr="00DF2D37">
              <w:rPr>
                <w:rFonts w:asciiTheme="minorHAnsi" w:hAnsiTheme="minorHAnsi" w:cstheme="minorHAnsi"/>
                <w:spacing w:val="1"/>
              </w:rPr>
              <w:t>.</w:t>
            </w:r>
          </w:p>
        </w:tc>
        <w:tc>
          <w:tcPr>
            <w:tcW w:w="2500" w:type="pct"/>
          </w:tcPr>
          <w:p w:rsidR="00DF2D37" w:rsidRPr="00DF2D37" w:rsidRDefault="00DF2D37" w:rsidP="00D6671F">
            <w:pPr>
              <w:pStyle w:val="TableParagraph"/>
              <w:spacing w:before="101" w:line="259" w:lineRule="auto"/>
              <w:ind w:right="73"/>
              <w:jc w:val="both"/>
              <w:rPr>
                <w:rFonts w:asciiTheme="minorHAnsi" w:hAnsiTheme="minorHAnsi" w:cstheme="minorHAnsi"/>
                <w:spacing w:val="1"/>
              </w:rPr>
            </w:pPr>
            <w:r w:rsidRPr="00DF2D37">
              <w:rPr>
                <w:rFonts w:asciiTheme="minorHAnsi" w:hAnsiTheme="minorHAnsi" w:cstheme="minorHAnsi"/>
                <w:spacing w:val="1"/>
              </w:rPr>
              <w:t xml:space="preserve">2.1.b. </w:t>
            </w:r>
            <w:proofErr w:type="spellStart"/>
            <w:r w:rsidRPr="00DF2D37">
              <w:rPr>
                <w:rFonts w:asciiTheme="minorHAnsi" w:hAnsiTheme="minorHAnsi" w:cstheme="minorHAnsi"/>
                <w:spacing w:val="1"/>
              </w:rPr>
              <w:t>Comprender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sentido</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textos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orales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multimodales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sencillos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reconociendo</w:t>
            </w:r>
            <w:proofErr w:type="spellEnd"/>
            <w:r w:rsidRPr="00DF2D37">
              <w:rPr>
                <w:rFonts w:asciiTheme="minorHAnsi" w:hAnsiTheme="minorHAnsi" w:cstheme="minorHAnsi"/>
                <w:spacing w:val="1"/>
              </w:rPr>
              <w:t xml:space="preserve"> las ideas </w:t>
            </w:r>
            <w:proofErr w:type="spellStart"/>
            <w:r w:rsidRPr="00DF2D37">
              <w:rPr>
                <w:rFonts w:asciiTheme="minorHAnsi" w:hAnsiTheme="minorHAnsi" w:cstheme="minorHAnsi"/>
                <w:spacing w:val="1"/>
              </w:rPr>
              <w:t>principales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mensajes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explícitos</w:t>
            </w:r>
            <w:proofErr w:type="spellEnd"/>
            <w:r w:rsidRPr="00DF2D37">
              <w:rPr>
                <w:rFonts w:asciiTheme="minorHAnsi" w:hAnsiTheme="minorHAnsi" w:cstheme="minorHAnsi"/>
                <w:spacing w:val="1"/>
              </w:rPr>
              <w:t xml:space="preserve"> e </w:t>
            </w:r>
            <w:proofErr w:type="spellStart"/>
            <w:r w:rsidRPr="00DF2D37">
              <w:rPr>
                <w:rFonts w:asciiTheme="minorHAnsi" w:hAnsiTheme="minorHAnsi" w:cstheme="minorHAnsi"/>
                <w:spacing w:val="1"/>
              </w:rPr>
              <w:t>implícitos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valorando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su</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contenido</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elementos</w:t>
            </w:r>
            <w:proofErr w:type="spellEnd"/>
            <w:r w:rsidRPr="00DF2D37">
              <w:rPr>
                <w:rFonts w:asciiTheme="minorHAnsi" w:hAnsiTheme="minorHAnsi" w:cstheme="minorHAnsi"/>
                <w:spacing w:val="1"/>
              </w:rPr>
              <w:t xml:space="preserve"> no </w:t>
            </w:r>
            <w:proofErr w:type="spellStart"/>
            <w:r w:rsidRPr="00DF2D37">
              <w:rPr>
                <w:rFonts w:asciiTheme="minorHAnsi" w:hAnsiTheme="minorHAnsi" w:cstheme="minorHAnsi"/>
                <w:spacing w:val="1"/>
              </w:rPr>
              <w:t>verbales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elementales</w:t>
            </w:r>
            <w:proofErr w:type="spellEnd"/>
            <w:r w:rsidRPr="00DF2D37">
              <w:rPr>
                <w:rFonts w:asciiTheme="minorHAnsi" w:hAnsiTheme="minorHAnsi" w:cstheme="minorHAnsi"/>
                <w:spacing w:val="1"/>
              </w:rPr>
              <w:t xml:space="preserve"> y,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acompañada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algunos</w:t>
            </w:r>
            <w:proofErr w:type="spellEnd"/>
            <w:r w:rsidR="00D6671F">
              <w:rPr>
                <w:rFonts w:asciiTheme="minorHAnsi" w:hAnsiTheme="minorHAnsi" w:cstheme="minorHAnsi"/>
                <w:spacing w:val="1"/>
              </w:rPr>
              <w:t xml:space="preserve"> </w:t>
            </w:r>
            <w:proofErr w:type="spellStart"/>
            <w:r w:rsidRPr="00DF2D37">
              <w:rPr>
                <w:rFonts w:asciiTheme="minorHAnsi" w:hAnsiTheme="minorHAnsi" w:cstheme="minorHAnsi"/>
                <w:spacing w:val="1"/>
              </w:rPr>
              <w:t>elementos</w:t>
            </w:r>
            <w:proofErr w:type="spellEnd"/>
            <w:r w:rsidR="00D6671F">
              <w:rPr>
                <w:rFonts w:asciiTheme="minorHAnsi" w:hAnsiTheme="minorHAnsi" w:cstheme="minorHAnsi"/>
                <w:spacing w:val="1"/>
              </w:rPr>
              <w:t xml:space="preserve"> </w:t>
            </w:r>
            <w:proofErr w:type="spellStart"/>
            <w:r w:rsidRPr="00DF2D37">
              <w:rPr>
                <w:rFonts w:asciiTheme="minorHAnsi" w:hAnsiTheme="minorHAnsi" w:cstheme="minorHAnsi"/>
                <w:spacing w:val="1"/>
              </w:rPr>
              <w:t>formales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elementales</w:t>
            </w:r>
            <w:proofErr w:type="spellEnd"/>
            <w:r w:rsidRPr="00DF2D37">
              <w:rPr>
                <w:rFonts w:asciiTheme="minorHAnsi" w:hAnsiTheme="minorHAnsi" w:cstheme="minorHAnsi"/>
                <w:spacing w:val="1"/>
              </w:rPr>
              <w:t>.</w:t>
            </w:r>
          </w:p>
        </w:tc>
      </w:tr>
      <w:tr w:rsidR="00D6671F" w:rsidRPr="00DF2D37" w:rsidTr="005F327C">
        <w:trPr>
          <w:trHeight w:val="1544"/>
        </w:trPr>
        <w:tc>
          <w:tcPr>
            <w:tcW w:w="2500" w:type="pct"/>
          </w:tcPr>
          <w:p w:rsidR="00D6671F" w:rsidRPr="00DF2D37" w:rsidRDefault="00D6671F" w:rsidP="00D6671F">
            <w:pPr>
              <w:pStyle w:val="TableParagraph"/>
              <w:spacing w:before="100"/>
              <w:ind w:right="71"/>
              <w:jc w:val="both"/>
              <w:rPr>
                <w:rFonts w:asciiTheme="minorHAnsi" w:hAnsiTheme="minorHAnsi" w:cstheme="minorHAnsi"/>
                <w:spacing w:val="1"/>
              </w:rPr>
            </w:pPr>
            <w:r w:rsidRPr="00D6671F">
              <w:rPr>
                <w:rFonts w:asciiTheme="minorHAnsi" w:hAnsiTheme="minorHAnsi" w:cstheme="minorHAnsi"/>
                <w:spacing w:val="1"/>
              </w:rPr>
              <w:lastRenderedPageBreak/>
              <w:t xml:space="preserve">3.1.a. </w:t>
            </w:r>
            <w:proofErr w:type="spellStart"/>
            <w:r w:rsidRPr="00D6671F">
              <w:rPr>
                <w:rFonts w:asciiTheme="minorHAnsi" w:hAnsiTheme="minorHAnsi" w:cstheme="minorHAnsi"/>
                <w:spacing w:val="1"/>
              </w:rPr>
              <w:t>Producir</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textos</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orales</w:t>
            </w:r>
            <w:proofErr w:type="spellEnd"/>
            <w:r>
              <w:rPr>
                <w:rFonts w:asciiTheme="minorHAnsi" w:hAnsiTheme="minorHAnsi" w:cstheme="minorHAnsi"/>
                <w:spacing w:val="1"/>
              </w:rPr>
              <w:t xml:space="preserve"> </w:t>
            </w:r>
            <w:r w:rsidRPr="00D6671F">
              <w:rPr>
                <w:rFonts w:asciiTheme="minorHAnsi" w:hAnsiTheme="minorHAnsi" w:cstheme="minorHAnsi"/>
                <w:spacing w:val="1"/>
              </w:rPr>
              <w:t xml:space="preserve">y </w:t>
            </w:r>
            <w:proofErr w:type="spellStart"/>
            <w:r w:rsidRPr="00D6671F">
              <w:rPr>
                <w:rFonts w:asciiTheme="minorHAnsi" w:hAnsiTheme="minorHAnsi" w:cstheme="minorHAnsi"/>
                <w:spacing w:val="1"/>
              </w:rPr>
              <w:t>multimodales</w:t>
            </w:r>
            <w:proofErr w:type="spellEnd"/>
            <w:r w:rsidRPr="00D6671F">
              <w:rPr>
                <w:rFonts w:asciiTheme="minorHAnsi" w:hAnsiTheme="minorHAnsi" w:cstheme="minorHAnsi"/>
                <w:spacing w:val="1"/>
              </w:rPr>
              <w:t xml:space="preserve"> de </w:t>
            </w:r>
            <w:proofErr w:type="spellStart"/>
            <w:r w:rsidRPr="00D6671F">
              <w:rPr>
                <w:rFonts w:asciiTheme="minorHAnsi" w:hAnsiTheme="minorHAnsi" w:cstheme="minorHAnsi"/>
                <w:spacing w:val="1"/>
              </w:rPr>
              <w:t>manera</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progresivamente</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autónoma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coherente</w:t>
            </w:r>
            <w:proofErr w:type="spellEnd"/>
            <w:r>
              <w:rPr>
                <w:rFonts w:asciiTheme="minorHAnsi" w:hAnsiTheme="minorHAnsi" w:cstheme="minorHAnsi"/>
                <w:spacing w:val="1"/>
              </w:rPr>
              <w:t xml:space="preserve"> </w:t>
            </w:r>
            <w:r w:rsidRPr="00D6671F">
              <w:rPr>
                <w:rFonts w:asciiTheme="minorHAnsi" w:hAnsiTheme="minorHAnsi" w:cstheme="minorHAnsi"/>
                <w:spacing w:val="1"/>
              </w:rPr>
              <w:t>y</w:t>
            </w:r>
            <w:r>
              <w:rPr>
                <w:rFonts w:asciiTheme="minorHAnsi" w:hAnsiTheme="minorHAnsi" w:cstheme="minorHAnsi"/>
                <w:spacing w:val="1"/>
              </w:rPr>
              <w:t xml:space="preserve"> </w:t>
            </w:r>
            <w:proofErr w:type="spellStart"/>
            <w:r>
              <w:rPr>
                <w:rFonts w:asciiTheme="minorHAnsi" w:hAnsiTheme="minorHAnsi" w:cstheme="minorHAnsi"/>
                <w:spacing w:val="1"/>
              </w:rPr>
              <w:t>fluida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en</w:t>
            </w:r>
            <w:proofErr w:type="spellEnd"/>
            <w:r>
              <w:rPr>
                <w:rFonts w:asciiTheme="minorHAnsi" w:hAnsiTheme="minorHAnsi" w:cstheme="minorHAnsi"/>
                <w:spacing w:val="1"/>
              </w:rPr>
              <w:tab/>
            </w:r>
            <w:proofErr w:type="spellStart"/>
            <w:r>
              <w:rPr>
                <w:rFonts w:asciiTheme="minorHAnsi" w:hAnsiTheme="minorHAnsi" w:cstheme="minorHAnsi"/>
                <w:spacing w:val="1"/>
              </w:rPr>
              <w:t>contextos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formales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sencillos</w:t>
            </w:r>
            <w:proofErr w:type="spellEnd"/>
            <w:r>
              <w:rPr>
                <w:rFonts w:asciiTheme="minorHAnsi" w:hAnsiTheme="minorHAnsi" w:cstheme="minorHAnsi"/>
                <w:spacing w:val="1"/>
              </w:rPr>
              <w:t xml:space="preserve"> </w:t>
            </w:r>
            <w:r w:rsidRPr="00D6671F">
              <w:rPr>
                <w:rFonts w:asciiTheme="minorHAnsi" w:hAnsiTheme="minorHAnsi" w:cstheme="minorHAnsi"/>
                <w:spacing w:val="1"/>
              </w:rPr>
              <w:t>y</w:t>
            </w:r>
            <w:r>
              <w:rPr>
                <w:rFonts w:asciiTheme="minorHAnsi" w:hAnsiTheme="minorHAnsi" w:cstheme="minorHAnsi"/>
                <w:spacing w:val="1"/>
              </w:rPr>
              <w:t xml:space="preserve"> </w:t>
            </w:r>
            <w:proofErr w:type="spellStart"/>
            <w:r w:rsidRPr="00D6671F">
              <w:rPr>
                <w:rFonts w:asciiTheme="minorHAnsi" w:hAnsiTheme="minorHAnsi" w:cstheme="minorHAnsi"/>
                <w:spacing w:val="1"/>
              </w:rPr>
              <w:t>utilizando</w:t>
            </w:r>
            <w:proofErr w:type="spellEnd"/>
            <w:r w:rsidRPr="00D6671F">
              <w:rPr>
                <w:rFonts w:asciiTheme="minorHAnsi" w:hAnsiTheme="minorHAnsi" w:cstheme="minorHAnsi"/>
                <w:spacing w:val="1"/>
              </w:rPr>
              <w:tab/>
            </w:r>
            <w:proofErr w:type="spellStart"/>
            <w:r w:rsidRPr="00D6671F">
              <w:rPr>
                <w:rFonts w:asciiTheme="minorHAnsi" w:hAnsiTheme="minorHAnsi" w:cstheme="minorHAnsi"/>
                <w:spacing w:val="1"/>
              </w:rPr>
              <w:t>correctamente</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r</w:t>
            </w:r>
            <w:r w:rsidRPr="00DF2D37">
              <w:rPr>
                <w:rFonts w:asciiTheme="minorHAnsi" w:hAnsiTheme="minorHAnsi" w:cstheme="minorHAnsi"/>
                <w:spacing w:val="1"/>
              </w:rPr>
              <w:t>ecursos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verbales</w:t>
            </w:r>
            <w:proofErr w:type="spellEnd"/>
            <w:r w:rsidRPr="00DF2D37">
              <w:rPr>
                <w:rFonts w:asciiTheme="minorHAnsi" w:hAnsiTheme="minorHAnsi" w:cstheme="minorHAnsi"/>
                <w:spacing w:val="1"/>
              </w:rPr>
              <w:t xml:space="preserve"> y no </w:t>
            </w:r>
            <w:proofErr w:type="spellStart"/>
            <w:r w:rsidRPr="00DF2D37">
              <w:rPr>
                <w:rFonts w:asciiTheme="minorHAnsi" w:hAnsiTheme="minorHAnsi" w:cstheme="minorHAnsi"/>
                <w:spacing w:val="1"/>
              </w:rPr>
              <w:t>verbales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básicos</w:t>
            </w:r>
            <w:proofErr w:type="spellEnd"/>
            <w:r w:rsidRPr="00DF2D37">
              <w:rPr>
                <w:rFonts w:asciiTheme="minorHAnsi" w:hAnsiTheme="minorHAnsi" w:cstheme="minorHAnsi"/>
                <w:spacing w:val="1"/>
              </w:rPr>
              <w:t>.</w:t>
            </w:r>
          </w:p>
        </w:tc>
        <w:tc>
          <w:tcPr>
            <w:tcW w:w="2500" w:type="pct"/>
          </w:tcPr>
          <w:p w:rsidR="00D6671F" w:rsidRPr="00DF2D37" w:rsidRDefault="00D6671F" w:rsidP="00D6671F">
            <w:pPr>
              <w:pStyle w:val="TableParagraph"/>
              <w:spacing w:before="101"/>
              <w:ind w:right="73"/>
              <w:jc w:val="both"/>
              <w:rPr>
                <w:rFonts w:asciiTheme="minorHAnsi" w:hAnsiTheme="minorHAnsi" w:cstheme="minorHAnsi"/>
                <w:spacing w:val="1"/>
              </w:rPr>
            </w:pPr>
            <w:r w:rsidRPr="00D6671F">
              <w:rPr>
                <w:rFonts w:asciiTheme="minorHAnsi" w:hAnsiTheme="minorHAnsi" w:cstheme="minorHAnsi"/>
                <w:spacing w:val="1"/>
              </w:rPr>
              <w:t xml:space="preserve">3.1.b. </w:t>
            </w:r>
            <w:proofErr w:type="spellStart"/>
            <w:r w:rsidRPr="00D6671F">
              <w:rPr>
                <w:rFonts w:asciiTheme="minorHAnsi" w:hAnsiTheme="minorHAnsi" w:cstheme="minorHAnsi"/>
                <w:spacing w:val="1"/>
              </w:rPr>
              <w:t>Producir</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textos</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orales</w:t>
            </w:r>
            <w:proofErr w:type="spellEnd"/>
            <w:r>
              <w:rPr>
                <w:rFonts w:asciiTheme="minorHAnsi" w:hAnsiTheme="minorHAnsi" w:cstheme="minorHAnsi"/>
                <w:spacing w:val="1"/>
              </w:rPr>
              <w:t xml:space="preserve"> </w:t>
            </w:r>
            <w:r w:rsidRPr="00D6671F">
              <w:rPr>
                <w:rFonts w:asciiTheme="minorHAnsi" w:hAnsiTheme="minorHAnsi" w:cstheme="minorHAnsi"/>
                <w:spacing w:val="1"/>
              </w:rPr>
              <w:t xml:space="preserve">y </w:t>
            </w:r>
            <w:proofErr w:type="spellStart"/>
            <w:r w:rsidRPr="00D6671F">
              <w:rPr>
                <w:rFonts w:asciiTheme="minorHAnsi" w:hAnsiTheme="minorHAnsi" w:cstheme="minorHAnsi"/>
                <w:spacing w:val="1"/>
              </w:rPr>
              <w:t>multimodales</w:t>
            </w:r>
            <w:proofErr w:type="spellEnd"/>
            <w:r w:rsidRPr="00D6671F">
              <w:rPr>
                <w:rFonts w:asciiTheme="minorHAnsi" w:hAnsiTheme="minorHAnsi" w:cstheme="minorHAnsi"/>
                <w:spacing w:val="1"/>
              </w:rPr>
              <w:t xml:space="preserve"> de </w:t>
            </w:r>
            <w:proofErr w:type="spellStart"/>
            <w:r w:rsidRPr="00D6671F">
              <w:rPr>
                <w:rFonts w:asciiTheme="minorHAnsi" w:hAnsiTheme="minorHAnsi" w:cstheme="minorHAnsi"/>
                <w:spacing w:val="1"/>
              </w:rPr>
              <w:t>manera</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autónoma</w:t>
            </w:r>
            <w:proofErr w:type="spellEnd"/>
            <w:r w:rsidRPr="00D6671F">
              <w:rPr>
                <w:rFonts w:asciiTheme="minorHAnsi" w:hAnsiTheme="minorHAnsi" w:cstheme="minorHAnsi"/>
                <w:spacing w:val="1"/>
              </w:rPr>
              <w:t>,</w:t>
            </w:r>
            <w:r w:rsidRPr="00D6671F">
              <w:rPr>
                <w:rFonts w:asciiTheme="minorHAnsi" w:hAnsiTheme="minorHAnsi" w:cstheme="minorHAnsi"/>
                <w:spacing w:val="1"/>
              </w:rPr>
              <w:tab/>
            </w:r>
            <w:proofErr w:type="spellStart"/>
            <w:r w:rsidRPr="00D6671F">
              <w:rPr>
                <w:rFonts w:asciiTheme="minorHAnsi" w:hAnsiTheme="minorHAnsi" w:cstheme="minorHAnsi"/>
                <w:spacing w:val="1"/>
              </w:rPr>
              <w:t>coherente</w:t>
            </w:r>
            <w:proofErr w:type="spellEnd"/>
            <w:r>
              <w:rPr>
                <w:rFonts w:asciiTheme="minorHAnsi" w:hAnsiTheme="minorHAnsi" w:cstheme="minorHAnsi"/>
                <w:spacing w:val="1"/>
              </w:rPr>
              <w:t xml:space="preserve"> </w:t>
            </w:r>
            <w:r w:rsidRPr="00D6671F">
              <w:rPr>
                <w:rFonts w:asciiTheme="minorHAnsi" w:hAnsiTheme="minorHAnsi" w:cstheme="minorHAnsi"/>
                <w:spacing w:val="1"/>
              </w:rPr>
              <w:t>y</w:t>
            </w:r>
            <w:r>
              <w:rPr>
                <w:rFonts w:asciiTheme="minorHAnsi" w:hAnsiTheme="minorHAnsi" w:cstheme="minorHAnsi"/>
                <w:spacing w:val="1"/>
              </w:rPr>
              <w:t xml:space="preserve"> </w:t>
            </w:r>
            <w:proofErr w:type="spellStart"/>
            <w:r w:rsidRPr="00D6671F">
              <w:rPr>
                <w:rFonts w:asciiTheme="minorHAnsi" w:hAnsiTheme="minorHAnsi" w:cstheme="minorHAnsi"/>
                <w:spacing w:val="1"/>
              </w:rPr>
              <w:t>fluida</w:t>
            </w:r>
            <w:proofErr w:type="spellEnd"/>
            <w:r w:rsidRPr="00D6671F">
              <w:rPr>
                <w:rFonts w:asciiTheme="minorHAnsi" w:hAnsiTheme="minorHAnsi" w:cstheme="minorHAnsi"/>
                <w:spacing w:val="1"/>
              </w:rPr>
              <w:t>,</w:t>
            </w:r>
            <w:r>
              <w:rPr>
                <w:rFonts w:asciiTheme="minorHAnsi" w:hAnsiTheme="minorHAnsi" w:cstheme="minorHAnsi"/>
                <w:spacing w:val="1"/>
              </w:rPr>
              <w:t xml:space="preserve"> </w:t>
            </w:r>
            <w:proofErr w:type="spellStart"/>
            <w:r w:rsidRPr="00D6671F">
              <w:rPr>
                <w:rFonts w:asciiTheme="minorHAnsi" w:hAnsiTheme="minorHAnsi" w:cstheme="minorHAnsi"/>
                <w:spacing w:val="1"/>
              </w:rPr>
              <w:t>en</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contextos</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formales</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sencillos</w:t>
            </w:r>
            <w:proofErr w:type="spellEnd"/>
            <w:r>
              <w:rPr>
                <w:rFonts w:asciiTheme="minorHAnsi" w:hAnsiTheme="minorHAnsi" w:cstheme="minorHAnsi"/>
                <w:spacing w:val="1"/>
              </w:rPr>
              <w:t xml:space="preserve"> </w:t>
            </w:r>
            <w:r w:rsidRPr="00D6671F">
              <w:rPr>
                <w:rFonts w:asciiTheme="minorHAnsi" w:hAnsiTheme="minorHAnsi" w:cstheme="minorHAnsi"/>
                <w:spacing w:val="1"/>
              </w:rPr>
              <w:t>y</w:t>
            </w:r>
            <w:r>
              <w:rPr>
                <w:rFonts w:asciiTheme="minorHAnsi" w:hAnsiTheme="minorHAnsi" w:cstheme="minorHAnsi"/>
                <w:spacing w:val="1"/>
              </w:rPr>
              <w:t xml:space="preserve"> </w:t>
            </w:r>
            <w:proofErr w:type="spellStart"/>
            <w:r>
              <w:rPr>
                <w:rFonts w:asciiTheme="minorHAnsi" w:hAnsiTheme="minorHAnsi" w:cstheme="minorHAnsi"/>
                <w:spacing w:val="1"/>
              </w:rPr>
              <w:t>putilizando</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correctamenterecursos</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verbales</w:t>
            </w:r>
            <w:proofErr w:type="spellEnd"/>
            <w:r w:rsidRPr="00D6671F">
              <w:rPr>
                <w:rFonts w:asciiTheme="minorHAnsi" w:hAnsiTheme="minorHAnsi" w:cstheme="minorHAnsi"/>
                <w:spacing w:val="1"/>
              </w:rPr>
              <w:t xml:space="preserve">   y   no</w:t>
            </w:r>
            <w:r>
              <w:rPr>
                <w:rFonts w:asciiTheme="minorHAnsi" w:hAnsiTheme="minorHAnsi" w:cstheme="minorHAnsi"/>
                <w:spacing w:val="1"/>
              </w:rPr>
              <w:t xml:space="preserve"> </w:t>
            </w:r>
            <w:proofErr w:type="spellStart"/>
            <w:r w:rsidRPr="00D6671F">
              <w:rPr>
                <w:rFonts w:asciiTheme="minorHAnsi" w:hAnsiTheme="minorHAnsi" w:cstheme="minorHAnsi"/>
                <w:spacing w:val="1"/>
              </w:rPr>
              <w:t>verbales</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básicos</w:t>
            </w:r>
            <w:proofErr w:type="spellEnd"/>
            <w:r w:rsidRPr="00D6671F">
              <w:rPr>
                <w:rFonts w:asciiTheme="minorHAnsi" w:hAnsiTheme="minorHAnsi" w:cstheme="minorHAnsi"/>
                <w:spacing w:val="1"/>
              </w:rPr>
              <w:t>.</w:t>
            </w:r>
          </w:p>
        </w:tc>
      </w:tr>
      <w:tr w:rsidR="00D6671F" w:rsidRPr="00DF2D37" w:rsidTr="005F327C">
        <w:trPr>
          <w:trHeight w:val="1544"/>
        </w:trPr>
        <w:tc>
          <w:tcPr>
            <w:tcW w:w="2500" w:type="pct"/>
          </w:tcPr>
          <w:p w:rsidR="00D6671F" w:rsidRPr="00D6671F" w:rsidRDefault="00D6671F" w:rsidP="00D6671F">
            <w:pPr>
              <w:pStyle w:val="TableParagraph"/>
              <w:spacing w:before="100"/>
              <w:ind w:right="71"/>
              <w:jc w:val="both"/>
              <w:rPr>
                <w:rFonts w:asciiTheme="minorHAnsi" w:hAnsiTheme="minorHAnsi" w:cstheme="minorHAnsi"/>
                <w:spacing w:val="1"/>
              </w:rPr>
            </w:pPr>
            <w:r>
              <w:rPr>
                <w:rFonts w:asciiTheme="minorHAnsi" w:hAnsiTheme="minorHAnsi" w:cstheme="minorHAnsi"/>
                <w:spacing w:val="1"/>
              </w:rPr>
              <w:t>3.2.a.</w:t>
            </w:r>
            <w:r>
              <w:rPr>
                <w:rFonts w:asciiTheme="minorHAnsi" w:hAnsiTheme="minorHAnsi" w:cstheme="minorHAnsi"/>
                <w:spacing w:val="1"/>
              </w:rPr>
              <w:tab/>
            </w:r>
            <w:proofErr w:type="spellStart"/>
            <w:r>
              <w:rPr>
                <w:rFonts w:asciiTheme="minorHAnsi" w:hAnsiTheme="minorHAnsi" w:cstheme="minorHAnsi"/>
                <w:spacing w:val="1"/>
              </w:rPr>
              <w:t>Participar</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en</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interacciones</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orales</w:t>
            </w:r>
            <w:proofErr w:type="spellEnd"/>
          </w:p>
          <w:p w:rsidR="00D6671F" w:rsidRPr="00D6671F" w:rsidRDefault="00D6671F" w:rsidP="00D6671F">
            <w:pPr>
              <w:pStyle w:val="TableParagraph"/>
              <w:spacing w:before="100"/>
              <w:ind w:right="71"/>
              <w:jc w:val="both"/>
              <w:rPr>
                <w:rFonts w:asciiTheme="minorHAnsi" w:hAnsiTheme="minorHAnsi" w:cstheme="minorHAnsi"/>
                <w:spacing w:val="1"/>
              </w:rPr>
            </w:pPr>
            <w:proofErr w:type="spellStart"/>
            <w:r w:rsidRPr="00D6671F">
              <w:rPr>
                <w:rFonts w:asciiTheme="minorHAnsi" w:hAnsiTheme="minorHAnsi" w:cstheme="minorHAnsi"/>
                <w:spacing w:val="1"/>
              </w:rPr>
              <w:t>espontáneas</w:t>
            </w:r>
            <w:proofErr w:type="spellEnd"/>
            <w:r w:rsidRPr="00D6671F">
              <w:rPr>
                <w:rFonts w:asciiTheme="minorHAnsi" w:hAnsiTheme="minorHAnsi" w:cstheme="minorHAnsi"/>
                <w:spacing w:val="1"/>
              </w:rPr>
              <w:t xml:space="preserve"> o </w:t>
            </w:r>
            <w:proofErr w:type="spellStart"/>
            <w:r w:rsidRPr="00D6671F">
              <w:rPr>
                <w:rFonts w:asciiTheme="minorHAnsi" w:hAnsiTheme="minorHAnsi" w:cstheme="minorHAnsi"/>
                <w:spacing w:val="1"/>
              </w:rPr>
              <w:t>regladas</w:t>
            </w:r>
            <w:proofErr w:type="spellEnd"/>
            <w:r w:rsidRPr="00D6671F">
              <w:rPr>
                <w:rFonts w:asciiTheme="minorHAnsi" w:hAnsiTheme="minorHAnsi" w:cstheme="minorHAnsi"/>
                <w:spacing w:val="1"/>
              </w:rPr>
              <w:t>,</w:t>
            </w:r>
            <w:r>
              <w:rPr>
                <w:rFonts w:asciiTheme="minorHAnsi" w:hAnsiTheme="minorHAnsi" w:cstheme="minorHAnsi"/>
                <w:spacing w:val="1"/>
              </w:rPr>
              <w:t xml:space="preserve"> </w:t>
            </w:r>
            <w:proofErr w:type="spellStart"/>
            <w:r w:rsidRPr="00D6671F">
              <w:rPr>
                <w:rFonts w:asciiTheme="minorHAnsi" w:hAnsiTheme="minorHAnsi" w:cstheme="minorHAnsi"/>
                <w:spacing w:val="1"/>
              </w:rPr>
              <w:t>respetando</w:t>
            </w:r>
            <w:proofErr w:type="spellEnd"/>
            <w:r w:rsidRPr="00D6671F">
              <w:rPr>
                <w:rFonts w:asciiTheme="minorHAnsi" w:hAnsiTheme="minorHAnsi" w:cstheme="minorHAnsi"/>
                <w:spacing w:val="1"/>
              </w:rPr>
              <w:t xml:space="preserve"> las </w:t>
            </w:r>
            <w:proofErr w:type="spellStart"/>
            <w:r w:rsidRPr="00D6671F">
              <w:rPr>
                <w:rFonts w:asciiTheme="minorHAnsi" w:hAnsiTheme="minorHAnsi" w:cstheme="minorHAnsi"/>
                <w:spacing w:val="1"/>
              </w:rPr>
              <w:t>normas</w:t>
            </w:r>
            <w:proofErr w:type="spellEnd"/>
            <w:r w:rsidRPr="00D6671F">
              <w:rPr>
                <w:rFonts w:asciiTheme="minorHAnsi" w:hAnsiTheme="minorHAnsi" w:cstheme="minorHAnsi"/>
                <w:spacing w:val="1"/>
              </w:rPr>
              <w:t xml:space="preserve"> de la</w:t>
            </w:r>
            <w:r>
              <w:rPr>
                <w:rFonts w:asciiTheme="minorHAnsi" w:hAnsiTheme="minorHAnsi" w:cstheme="minorHAnsi"/>
                <w:spacing w:val="1"/>
              </w:rPr>
              <w:t xml:space="preserve"> </w:t>
            </w:r>
            <w:proofErr w:type="spellStart"/>
            <w:r>
              <w:rPr>
                <w:rFonts w:asciiTheme="minorHAnsi" w:hAnsiTheme="minorHAnsi" w:cstheme="minorHAnsi"/>
                <w:spacing w:val="1"/>
              </w:rPr>
              <w:t>cortesía</w:t>
            </w:r>
            <w:proofErr w:type="spellEnd"/>
            <w:r>
              <w:rPr>
                <w:rFonts w:asciiTheme="minorHAnsi" w:hAnsiTheme="minorHAnsi" w:cstheme="minorHAnsi"/>
                <w:spacing w:val="1"/>
              </w:rPr>
              <w:tab/>
            </w:r>
            <w:proofErr w:type="spellStart"/>
            <w:r>
              <w:rPr>
                <w:rFonts w:asciiTheme="minorHAnsi" w:hAnsiTheme="minorHAnsi" w:cstheme="minorHAnsi"/>
                <w:spacing w:val="1"/>
              </w:rPr>
              <w:t>lingüística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iniciando</w:t>
            </w:r>
            <w:proofErr w:type="spellEnd"/>
            <w:r>
              <w:rPr>
                <w:rFonts w:asciiTheme="minorHAnsi" w:hAnsiTheme="minorHAnsi" w:cstheme="minorHAnsi"/>
                <w:spacing w:val="1"/>
              </w:rPr>
              <w:t xml:space="preserve"> de </w:t>
            </w:r>
            <w:proofErr w:type="spellStart"/>
            <w:r w:rsidRPr="00D6671F">
              <w:rPr>
                <w:rFonts w:asciiTheme="minorHAnsi" w:hAnsiTheme="minorHAnsi" w:cstheme="minorHAnsi"/>
                <w:spacing w:val="1"/>
              </w:rPr>
              <w:t>manera</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acompañada</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el</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desarrollo</w:t>
            </w:r>
            <w:proofErr w:type="spellEnd"/>
            <w:r>
              <w:rPr>
                <w:rFonts w:asciiTheme="minorHAnsi" w:hAnsiTheme="minorHAnsi" w:cstheme="minorHAnsi"/>
                <w:spacing w:val="1"/>
              </w:rPr>
              <w:t xml:space="preserve"> </w:t>
            </w:r>
            <w:r w:rsidRPr="00D6671F">
              <w:rPr>
                <w:rFonts w:asciiTheme="minorHAnsi" w:hAnsiTheme="minorHAnsi" w:cstheme="minorHAnsi"/>
                <w:spacing w:val="1"/>
              </w:rPr>
              <w:t xml:space="preserve">de </w:t>
            </w:r>
            <w:proofErr w:type="spellStart"/>
            <w:r w:rsidRPr="00D6671F">
              <w:rPr>
                <w:rFonts w:asciiTheme="minorHAnsi" w:hAnsiTheme="minorHAnsi" w:cstheme="minorHAnsi"/>
                <w:spacing w:val="1"/>
              </w:rPr>
              <w:t>estrategias</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sencillas</w:t>
            </w:r>
            <w:proofErr w:type="spellEnd"/>
            <w:r w:rsidRPr="00D6671F">
              <w:rPr>
                <w:rFonts w:asciiTheme="minorHAnsi" w:hAnsiTheme="minorHAnsi" w:cstheme="minorHAnsi"/>
                <w:spacing w:val="1"/>
              </w:rPr>
              <w:t xml:space="preserve"> de</w:t>
            </w:r>
            <w:r>
              <w:rPr>
                <w:rFonts w:asciiTheme="minorHAnsi" w:hAnsiTheme="minorHAnsi" w:cstheme="minorHAnsi"/>
                <w:spacing w:val="1"/>
              </w:rPr>
              <w:t xml:space="preserve"> </w:t>
            </w:r>
            <w:proofErr w:type="spellStart"/>
            <w:r>
              <w:rPr>
                <w:rFonts w:asciiTheme="minorHAnsi" w:hAnsiTheme="minorHAnsi" w:cstheme="minorHAnsi"/>
                <w:spacing w:val="1"/>
              </w:rPr>
              <w:t>escucha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activa</w:t>
            </w:r>
            <w:proofErr w:type="spellEnd"/>
            <w:r>
              <w:rPr>
                <w:rFonts w:asciiTheme="minorHAnsi" w:hAnsiTheme="minorHAnsi" w:cstheme="minorHAnsi"/>
                <w:spacing w:val="1"/>
              </w:rPr>
              <w:t xml:space="preserve"> </w:t>
            </w:r>
            <w:r w:rsidRPr="00D6671F">
              <w:rPr>
                <w:rFonts w:asciiTheme="minorHAnsi" w:hAnsiTheme="minorHAnsi" w:cstheme="minorHAnsi"/>
                <w:spacing w:val="1"/>
              </w:rPr>
              <w:t>y</w:t>
            </w:r>
            <w:r>
              <w:rPr>
                <w:rFonts w:asciiTheme="minorHAnsi" w:hAnsiTheme="minorHAnsi" w:cstheme="minorHAnsi"/>
                <w:spacing w:val="1"/>
              </w:rPr>
              <w:t xml:space="preserve"> </w:t>
            </w:r>
            <w:r w:rsidRPr="00D6671F">
              <w:rPr>
                <w:rFonts w:asciiTheme="minorHAnsi" w:hAnsiTheme="minorHAnsi" w:cstheme="minorHAnsi"/>
                <w:spacing w:val="1"/>
              </w:rPr>
              <w:t>de</w:t>
            </w:r>
            <w:r>
              <w:rPr>
                <w:rFonts w:asciiTheme="minorHAnsi" w:hAnsiTheme="minorHAnsi" w:cstheme="minorHAnsi"/>
                <w:spacing w:val="1"/>
              </w:rPr>
              <w:t xml:space="preserve"> </w:t>
            </w:r>
            <w:proofErr w:type="spellStart"/>
            <w:r>
              <w:rPr>
                <w:rFonts w:asciiTheme="minorHAnsi" w:hAnsiTheme="minorHAnsi" w:cstheme="minorHAnsi"/>
                <w:spacing w:val="1"/>
              </w:rPr>
              <w:t>cooperación</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conversacional</w:t>
            </w:r>
            <w:proofErr w:type="spellEnd"/>
            <w:r w:rsidRPr="00D6671F">
              <w:rPr>
                <w:rFonts w:asciiTheme="minorHAnsi" w:hAnsiTheme="minorHAnsi" w:cstheme="minorHAnsi"/>
                <w:spacing w:val="1"/>
              </w:rPr>
              <w:t>.</w:t>
            </w:r>
          </w:p>
        </w:tc>
        <w:tc>
          <w:tcPr>
            <w:tcW w:w="2500" w:type="pct"/>
          </w:tcPr>
          <w:p w:rsidR="00D6671F" w:rsidRPr="00D6671F" w:rsidRDefault="00D6671F" w:rsidP="00D6671F">
            <w:pPr>
              <w:pStyle w:val="TableParagraph"/>
              <w:spacing w:before="101"/>
              <w:ind w:right="73"/>
              <w:jc w:val="both"/>
              <w:rPr>
                <w:rFonts w:asciiTheme="minorHAnsi" w:hAnsiTheme="minorHAnsi" w:cstheme="minorHAnsi"/>
                <w:spacing w:val="1"/>
              </w:rPr>
            </w:pPr>
            <w:r w:rsidRPr="00D6671F">
              <w:rPr>
                <w:rFonts w:asciiTheme="minorHAnsi" w:hAnsiTheme="minorHAnsi" w:cstheme="minorHAnsi"/>
                <w:spacing w:val="1"/>
              </w:rPr>
              <w:t>3.2.b.</w:t>
            </w:r>
            <w:r w:rsidRPr="00D6671F">
              <w:rPr>
                <w:rFonts w:asciiTheme="minorHAnsi" w:hAnsiTheme="minorHAnsi" w:cstheme="minorHAnsi"/>
                <w:spacing w:val="1"/>
              </w:rPr>
              <w:tab/>
            </w:r>
            <w:proofErr w:type="spellStart"/>
            <w:r w:rsidRPr="00D6671F">
              <w:rPr>
                <w:rFonts w:asciiTheme="minorHAnsi" w:hAnsiTheme="minorHAnsi" w:cstheme="minorHAnsi"/>
                <w:spacing w:val="1"/>
              </w:rPr>
              <w:t>Participar</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en</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interacciones</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orales</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espontáneas</w:t>
            </w:r>
            <w:proofErr w:type="spellEnd"/>
            <w:r w:rsidRPr="00D6671F">
              <w:rPr>
                <w:rFonts w:asciiTheme="minorHAnsi" w:hAnsiTheme="minorHAnsi" w:cstheme="minorHAnsi"/>
                <w:spacing w:val="1"/>
              </w:rPr>
              <w:t xml:space="preserve"> o </w:t>
            </w:r>
            <w:proofErr w:type="spellStart"/>
            <w:r w:rsidRPr="00D6671F">
              <w:rPr>
                <w:rFonts w:asciiTheme="minorHAnsi" w:hAnsiTheme="minorHAnsi" w:cstheme="minorHAnsi"/>
                <w:spacing w:val="1"/>
              </w:rPr>
              <w:t>regladas</w:t>
            </w:r>
            <w:proofErr w:type="spellEnd"/>
            <w:r w:rsidRPr="00D6671F">
              <w:rPr>
                <w:rFonts w:asciiTheme="minorHAnsi" w:hAnsiTheme="minorHAnsi" w:cstheme="minorHAnsi"/>
                <w:spacing w:val="1"/>
              </w:rPr>
              <w:t>,</w:t>
            </w:r>
            <w:r>
              <w:rPr>
                <w:rFonts w:asciiTheme="minorHAnsi" w:hAnsiTheme="minorHAnsi" w:cstheme="minorHAnsi"/>
                <w:spacing w:val="1"/>
              </w:rPr>
              <w:t xml:space="preserve"> </w:t>
            </w:r>
            <w:proofErr w:type="spellStart"/>
            <w:r>
              <w:rPr>
                <w:rFonts w:asciiTheme="minorHAnsi" w:hAnsiTheme="minorHAnsi" w:cstheme="minorHAnsi"/>
                <w:spacing w:val="1"/>
              </w:rPr>
              <w:t>incorporando</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estrategias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sencillas</w:t>
            </w:r>
            <w:proofErr w:type="spellEnd"/>
            <w:r>
              <w:rPr>
                <w:rFonts w:asciiTheme="minorHAnsi" w:hAnsiTheme="minorHAnsi" w:cstheme="minorHAnsi"/>
                <w:spacing w:val="1"/>
              </w:rPr>
              <w:t xml:space="preserve"> de </w:t>
            </w:r>
            <w:proofErr w:type="spellStart"/>
            <w:r>
              <w:rPr>
                <w:rFonts w:asciiTheme="minorHAnsi" w:hAnsiTheme="minorHAnsi" w:cstheme="minorHAnsi"/>
                <w:spacing w:val="1"/>
              </w:rPr>
              <w:t>escucha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activa</w:t>
            </w:r>
            <w:proofErr w:type="spellEnd"/>
            <w:r>
              <w:rPr>
                <w:rFonts w:asciiTheme="minorHAnsi" w:hAnsiTheme="minorHAnsi" w:cstheme="minorHAnsi"/>
                <w:spacing w:val="1"/>
              </w:rPr>
              <w:t xml:space="preserve">, </w:t>
            </w:r>
            <w:r w:rsidRPr="00D6671F">
              <w:rPr>
                <w:rFonts w:asciiTheme="minorHAnsi" w:hAnsiTheme="minorHAnsi" w:cstheme="minorHAnsi"/>
                <w:spacing w:val="1"/>
              </w:rPr>
              <w:t xml:space="preserve">de </w:t>
            </w:r>
            <w:proofErr w:type="spellStart"/>
            <w:r w:rsidRPr="00D6671F">
              <w:rPr>
                <w:rFonts w:asciiTheme="minorHAnsi" w:hAnsiTheme="minorHAnsi" w:cstheme="minorHAnsi"/>
                <w:spacing w:val="1"/>
              </w:rPr>
              <w:t>cortesía</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lingüística</w:t>
            </w:r>
            <w:proofErr w:type="spellEnd"/>
            <w:r w:rsidRPr="00D6671F">
              <w:rPr>
                <w:rFonts w:asciiTheme="minorHAnsi" w:hAnsiTheme="minorHAnsi" w:cstheme="minorHAnsi"/>
                <w:spacing w:val="1"/>
              </w:rPr>
              <w:t xml:space="preserve"> y de</w:t>
            </w:r>
            <w:r>
              <w:rPr>
                <w:rFonts w:asciiTheme="minorHAnsi" w:hAnsiTheme="minorHAnsi" w:cstheme="minorHAnsi"/>
                <w:spacing w:val="1"/>
              </w:rPr>
              <w:t xml:space="preserve"> </w:t>
            </w:r>
            <w:proofErr w:type="spellStart"/>
            <w:r w:rsidRPr="00D6671F">
              <w:rPr>
                <w:rFonts w:asciiTheme="minorHAnsi" w:hAnsiTheme="minorHAnsi" w:cstheme="minorHAnsi"/>
                <w:spacing w:val="1"/>
              </w:rPr>
              <w:t>cooperación</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conversacional</w:t>
            </w:r>
            <w:proofErr w:type="spellEnd"/>
            <w:r w:rsidRPr="00D6671F">
              <w:rPr>
                <w:rFonts w:asciiTheme="minorHAnsi" w:hAnsiTheme="minorHAnsi" w:cstheme="minorHAnsi"/>
                <w:spacing w:val="1"/>
              </w:rPr>
              <w:t>.</w:t>
            </w:r>
          </w:p>
        </w:tc>
      </w:tr>
      <w:tr w:rsidR="00D6671F" w:rsidRPr="00DF2D37" w:rsidTr="005F327C">
        <w:trPr>
          <w:trHeight w:val="1544"/>
        </w:trPr>
        <w:tc>
          <w:tcPr>
            <w:tcW w:w="2500" w:type="pct"/>
          </w:tcPr>
          <w:p w:rsidR="00D6671F" w:rsidRDefault="00D6671F" w:rsidP="00D6671F">
            <w:pPr>
              <w:pStyle w:val="TableParagraph"/>
              <w:spacing w:before="100"/>
              <w:ind w:right="71"/>
              <w:jc w:val="both"/>
              <w:rPr>
                <w:rFonts w:asciiTheme="minorHAnsi" w:hAnsiTheme="minorHAnsi" w:cstheme="minorHAnsi"/>
                <w:spacing w:val="1"/>
              </w:rPr>
            </w:pPr>
            <w:r w:rsidRPr="00D6671F">
              <w:rPr>
                <w:rFonts w:asciiTheme="minorHAnsi" w:hAnsiTheme="minorHAnsi" w:cstheme="minorHAnsi"/>
                <w:spacing w:val="1"/>
              </w:rPr>
              <w:t xml:space="preserve">3.3.a. </w:t>
            </w:r>
            <w:proofErr w:type="spellStart"/>
            <w:r w:rsidRPr="00D6671F">
              <w:rPr>
                <w:rFonts w:asciiTheme="minorHAnsi" w:hAnsiTheme="minorHAnsi" w:cstheme="minorHAnsi"/>
                <w:spacing w:val="1"/>
              </w:rPr>
              <w:t>Conocer</w:t>
            </w:r>
            <w:proofErr w:type="spellEnd"/>
            <w:r w:rsidRPr="00D6671F">
              <w:rPr>
                <w:rFonts w:asciiTheme="minorHAnsi" w:hAnsiTheme="minorHAnsi" w:cstheme="minorHAnsi"/>
                <w:spacing w:val="1"/>
              </w:rPr>
              <w:t xml:space="preserve"> y </w:t>
            </w:r>
            <w:proofErr w:type="spellStart"/>
            <w:r>
              <w:rPr>
                <w:rFonts w:asciiTheme="minorHAnsi" w:hAnsiTheme="minorHAnsi" w:cstheme="minorHAnsi"/>
                <w:spacing w:val="1"/>
              </w:rPr>
              <w:t>producir</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textos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orales</w:t>
            </w:r>
            <w:proofErr w:type="spellEnd"/>
            <w:r>
              <w:rPr>
                <w:rFonts w:asciiTheme="minorHAnsi" w:hAnsiTheme="minorHAnsi" w:cstheme="minorHAnsi"/>
                <w:spacing w:val="1"/>
              </w:rPr>
              <w:t xml:space="preserve"> </w:t>
            </w:r>
            <w:r w:rsidRPr="00D6671F">
              <w:rPr>
                <w:rFonts w:asciiTheme="minorHAnsi" w:hAnsiTheme="minorHAnsi" w:cstheme="minorHAnsi"/>
                <w:spacing w:val="1"/>
              </w:rPr>
              <w:t>y</w:t>
            </w:r>
            <w:r>
              <w:rPr>
                <w:rFonts w:asciiTheme="minorHAnsi" w:hAnsiTheme="minorHAnsi" w:cstheme="minorHAnsi"/>
                <w:spacing w:val="1"/>
              </w:rPr>
              <w:t xml:space="preserve"> </w:t>
            </w:r>
            <w:proofErr w:type="spellStart"/>
            <w:r>
              <w:rPr>
                <w:rFonts w:asciiTheme="minorHAnsi" w:hAnsiTheme="minorHAnsi" w:cstheme="minorHAnsi"/>
                <w:spacing w:val="1"/>
              </w:rPr>
              <w:t>multimodales</w:t>
            </w:r>
            <w:proofErr w:type="spellEnd"/>
            <w:r>
              <w:rPr>
                <w:rFonts w:asciiTheme="minorHAnsi" w:hAnsiTheme="minorHAnsi" w:cstheme="minorHAnsi"/>
                <w:spacing w:val="1"/>
              </w:rPr>
              <w:t xml:space="preserve"> de </w:t>
            </w:r>
            <w:proofErr w:type="spellStart"/>
            <w:r>
              <w:rPr>
                <w:rFonts w:asciiTheme="minorHAnsi" w:hAnsiTheme="minorHAnsi" w:cstheme="minorHAnsi"/>
                <w:spacing w:val="1"/>
              </w:rPr>
              <w:t>manera</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progresivamente</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más</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autónoma</w:t>
            </w:r>
            <w:proofErr w:type="spellEnd"/>
            <w:r w:rsidRPr="00D6671F">
              <w:rPr>
                <w:rFonts w:asciiTheme="minorHAnsi" w:hAnsiTheme="minorHAnsi" w:cstheme="minorHAnsi"/>
                <w:spacing w:val="1"/>
              </w:rPr>
              <w:t>,</w:t>
            </w:r>
            <w:r>
              <w:rPr>
                <w:rFonts w:asciiTheme="minorHAnsi" w:hAnsiTheme="minorHAnsi" w:cstheme="minorHAnsi"/>
                <w:spacing w:val="1"/>
              </w:rPr>
              <w:t xml:space="preserve"> </w:t>
            </w:r>
            <w:proofErr w:type="spellStart"/>
            <w:r>
              <w:rPr>
                <w:rFonts w:asciiTheme="minorHAnsi" w:hAnsiTheme="minorHAnsi" w:cstheme="minorHAnsi"/>
                <w:spacing w:val="1"/>
              </w:rPr>
              <w:t>coherente</w:t>
            </w:r>
            <w:proofErr w:type="spellEnd"/>
            <w:r>
              <w:rPr>
                <w:rFonts w:asciiTheme="minorHAnsi" w:hAnsiTheme="minorHAnsi" w:cstheme="minorHAnsi"/>
                <w:spacing w:val="1"/>
              </w:rPr>
              <w:t xml:space="preserve"> </w:t>
            </w:r>
            <w:r w:rsidRPr="00D6671F">
              <w:rPr>
                <w:rFonts w:asciiTheme="minorHAnsi" w:hAnsiTheme="minorHAnsi" w:cstheme="minorHAnsi"/>
                <w:spacing w:val="1"/>
              </w:rPr>
              <w:t>y</w:t>
            </w:r>
            <w:r>
              <w:rPr>
                <w:rFonts w:asciiTheme="minorHAnsi" w:hAnsiTheme="minorHAnsi" w:cstheme="minorHAnsi"/>
                <w:spacing w:val="1"/>
              </w:rPr>
              <w:t xml:space="preserve"> </w:t>
            </w:r>
            <w:proofErr w:type="spellStart"/>
            <w:r>
              <w:rPr>
                <w:rFonts w:asciiTheme="minorHAnsi" w:hAnsiTheme="minorHAnsi" w:cstheme="minorHAnsi"/>
                <w:spacing w:val="1"/>
              </w:rPr>
              <w:t>fluida</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propios</w:t>
            </w:r>
            <w:proofErr w:type="spellEnd"/>
            <w:r>
              <w:rPr>
                <w:rFonts w:asciiTheme="minorHAnsi" w:hAnsiTheme="minorHAnsi" w:cstheme="minorHAnsi"/>
                <w:spacing w:val="1"/>
              </w:rPr>
              <w:t xml:space="preserve"> </w:t>
            </w:r>
            <w:r w:rsidRPr="00D6671F">
              <w:rPr>
                <w:rFonts w:asciiTheme="minorHAnsi" w:hAnsiTheme="minorHAnsi" w:cstheme="minorHAnsi"/>
                <w:spacing w:val="1"/>
              </w:rPr>
              <w:t>de</w:t>
            </w:r>
            <w:r>
              <w:rPr>
                <w:rFonts w:asciiTheme="minorHAnsi" w:hAnsiTheme="minorHAnsi" w:cstheme="minorHAnsi"/>
                <w:spacing w:val="1"/>
              </w:rPr>
              <w:t xml:space="preserve"> </w:t>
            </w:r>
            <w:r w:rsidRPr="00D6671F">
              <w:rPr>
                <w:rFonts w:asciiTheme="minorHAnsi" w:hAnsiTheme="minorHAnsi" w:cstheme="minorHAnsi"/>
                <w:spacing w:val="1"/>
              </w:rPr>
              <w:t>la</w:t>
            </w:r>
            <w:r>
              <w:rPr>
                <w:rFonts w:asciiTheme="minorHAnsi" w:hAnsiTheme="minorHAnsi" w:cstheme="minorHAnsi"/>
                <w:spacing w:val="1"/>
              </w:rPr>
              <w:t xml:space="preserve"> </w:t>
            </w:r>
            <w:proofErr w:type="spellStart"/>
            <w:r>
              <w:rPr>
                <w:rFonts w:asciiTheme="minorHAnsi" w:hAnsiTheme="minorHAnsi" w:cstheme="minorHAnsi"/>
                <w:spacing w:val="1"/>
              </w:rPr>
              <w:t>literatura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infantil</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andaluza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utilizando</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correctamente</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recursos</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verbales</w:t>
            </w:r>
            <w:proofErr w:type="spellEnd"/>
            <w:r w:rsidRPr="00D6671F">
              <w:rPr>
                <w:rFonts w:asciiTheme="minorHAnsi" w:hAnsiTheme="minorHAnsi" w:cstheme="minorHAnsi"/>
                <w:spacing w:val="1"/>
              </w:rPr>
              <w:t xml:space="preserve"> y no </w:t>
            </w:r>
            <w:proofErr w:type="spellStart"/>
            <w:r w:rsidRPr="00D6671F">
              <w:rPr>
                <w:rFonts w:asciiTheme="minorHAnsi" w:hAnsiTheme="minorHAnsi" w:cstheme="minorHAnsi"/>
                <w:spacing w:val="1"/>
              </w:rPr>
              <w:t>verbales</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básicos</w:t>
            </w:r>
            <w:proofErr w:type="spellEnd"/>
            <w:r w:rsidRPr="00D6671F">
              <w:rPr>
                <w:rFonts w:asciiTheme="minorHAnsi" w:hAnsiTheme="minorHAnsi" w:cstheme="minorHAnsi"/>
                <w:spacing w:val="1"/>
              </w:rPr>
              <w:t>.</w:t>
            </w:r>
          </w:p>
        </w:tc>
        <w:tc>
          <w:tcPr>
            <w:tcW w:w="2500" w:type="pct"/>
          </w:tcPr>
          <w:p w:rsidR="00D6671F" w:rsidRPr="00D6671F" w:rsidRDefault="00D6671F" w:rsidP="00D6671F">
            <w:pPr>
              <w:pStyle w:val="TableParagraph"/>
              <w:spacing w:before="101"/>
              <w:ind w:right="73"/>
              <w:jc w:val="both"/>
              <w:rPr>
                <w:rFonts w:asciiTheme="minorHAnsi" w:hAnsiTheme="minorHAnsi" w:cstheme="minorHAnsi"/>
                <w:spacing w:val="1"/>
              </w:rPr>
            </w:pPr>
            <w:r w:rsidRPr="00D6671F">
              <w:rPr>
                <w:rFonts w:asciiTheme="minorHAnsi" w:hAnsiTheme="minorHAnsi" w:cstheme="minorHAnsi"/>
                <w:spacing w:val="1"/>
              </w:rPr>
              <w:t xml:space="preserve">3.3.b. </w:t>
            </w:r>
            <w:proofErr w:type="spellStart"/>
            <w:r w:rsidRPr="00D6671F">
              <w:rPr>
                <w:rFonts w:asciiTheme="minorHAnsi" w:hAnsiTheme="minorHAnsi" w:cstheme="minorHAnsi"/>
                <w:spacing w:val="1"/>
              </w:rPr>
              <w:t>Conocer</w:t>
            </w:r>
            <w:proofErr w:type="spellEnd"/>
            <w:r w:rsidRPr="00D6671F">
              <w:rPr>
                <w:rFonts w:asciiTheme="minorHAnsi" w:hAnsiTheme="minorHAnsi" w:cstheme="minorHAnsi"/>
                <w:spacing w:val="1"/>
              </w:rPr>
              <w:t xml:space="preserve"> y </w:t>
            </w:r>
            <w:proofErr w:type="spellStart"/>
            <w:r>
              <w:rPr>
                <w:rFonts w:asciiTheme="minorHAnsi" w:hAnsiTheme="minorHAnsi" w:cstheme="minorHAnsi"/>
                <w:spacing w:val="1"/>
              </w:rPr>
              <w:t>producir</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textos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orales</w:t>
            </w:r>
            <w:proofErr w:type="spellEnd"/>
            <w:r>
              <w:rPr>
                <w:rFonts w:asciiTheme="minorHAnsi" w:hAnsiTheme="minorHAnsi" w:cstheme="minorHAnsi"/>
                <w:spacing w:val="1"/>
              </w:rPr>
              <w:t xml:space="preserve"> </w:t>
            </w:r>
            <w:r w:rsidRPr="00D6671F">
              <w:rPr>
                <w:rFonts w:asciiTheme="minorHAnsi" w:hAnsiTheme="minorHAnsi" w:cstheme="minorHAnsi"/>
                <w:spacing w:val="1"/>
              </w:rPr>
              <w:t>y</w:t>
            </w:r>
            <w:r>
              <w:rPr>
                <w:rFonts w:asciiTheme="minorHAnsi" w:hAnsiTheme="minorHAnsi" w:cstheme="minorHAnsi"/>
                <w:spacing w:val="1"/>
              </w:rPr>
              <w:t xml:space="preserve"> </w:t>
            </w:r>
            <w:proofErr w:type="spellStart"/>
            <w:r>
              <w:rPr>
                <w:rFonts w:asciiTheme="minorHAnsi" w:hAnsiTheme="minorHAnsi" w:cstheme="minorHAnsi"/>
                <w:spacing w:val="1"/>
              </w:rPr>
              <w:t>multimodales</w:t>
            </w:r>
            <w:proofErr w:type="spellEnd"/>
            <w:r>
              <w:rPr>
                <w:rFonts w:asciiTheme="minorHAnsi" w:hAnsiTheme="minorHAnsi" w:cstheme="minorHAnsi"/>
                <w:spacing w:val="1"/>
              </w:rPr>
              <w:t xml:space="preserve"> de </w:t>
            </w:r>
            <w:proofErr w:type="spellStart"/>
            <w:r>
              <w:rPr>
                <w:rFonts w:asciiTheme="minorHAnsi" w:hAnsiTheme="minorHAnsi" w:cstheme="minorHAnsi"/>
                <w:spacing w:val="1"/>
              </w:rPr>
              <w:t>manera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autónoma</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coherente</w:t>
            </w:r>
            <w:proofErr w:type="spellEnd"/>
            <w:r>
              <w:rPr>
                <w:rFonts w:asciiTheme="minorHAnsi" w:hAnsiTheme="minorHAnsi" w:cstheme="minorHAnsi"/>
                <w:spacing w:val="1"/>
              </w:rPr>
              <w:t xml:space="preserve"> </w:t>
            </w:r>
            <w:r w:rsidRPr="00D6671F">
              <w:rPr>
                <w:rFonts w:asciiTheme="minorHAnsi" w:hAnsiTheme="minorHAnsi" w:cstheme="minorHAnsi"/>
                <w:spacing w:val="1"/>
              </w:rPr>
              <w:t>y</w:t>
            </w:r>
            <w:r>
              <w:rPr>
                <w:rFonts w:asciiTheme="minorHAnsi" w:hAnsiTheme="minorHAnsi" w:cstheme="minorHAnsi"/>
                <w:spacing w:val="1"/>
              </w:rPr>
              <w:t xml:space="preserve"> </w:t>
            </w:r>
            <w:proofErr w:type="spellStart"/>
            <w:r>
              <w:rPr>
                <w:rFonts w:asciiTheme="minorHAnsi" w:hAnsiTheme="minorHAnsi" w:cstheme="minorHAnsi"/>
                <w:spacing w:val="1"/>
              </w:rPr>
              <w:t>f</w:t>
            </w:r>
            <w:r w:rsidRPr="00D6671F">
              <w:rPr>
                <w:rFonts w:asciiTheme="minorHAnsi" w:hAnsiTheme="minorHAnsi" w:cstheme="minorHAnsi"/>
                <w:spacing w:val="1"/>
              </w:rPr>
              <w:t>luida</w:t>
            </w:r>
            <w:proofErr w:type="spellEnd"/>
            <w:r w:rsidRPr="00D6671F">
              <w:rPr>
                <w:rFonts w:asciiTheme="minorHAnsi" w:hAnsiTheme="minorHAnsi" w:cstheme="minorHAnsi"/>
                <w:spacing w:val="1"/>
              </w:rPr>
              <w:t>,</w:t>
            </w:r>
            <w:r>
              <w:rPr>
                <w:rFonts w:asciiTheme="minorHAnsi" w:hAnsiTheme="minorHAnsi" w:cstheme="minorHAnsi"/>
                <w:spacing w:val="1"/>
              </w:rPr>
              <w:t xml:space="preserve"> </w:t>
            </w:r>
            <w:proofErr w:type="spellStart"/>
            <w:r w:rsidRPr="00D6671F">
              <w:rPr>
                <w:rFonts w:asciiTheme="minorHAnsi" w:hAnsiTheme="minorHAnsi" w:cstheme="minorHAnsi"/>
                <w:spacing w:val="1"/>
              </w:rPr>
              <w:t>propios</w:t>
            </w:r>
            <w:proofErr w:type="spellEnd"/>
            <w:r>
              <w:rPr>
                <w:rFonts w:asciiTheme="minorHAnsi" w:hAnsiTheme="minorHAnsi" w:cstheme="minorHAnsi"/>
                <w:spacing w:val="1"/>
              </w:rPr>
              <w:t xml:space="preserve"> </w:t>
            </w:r>
            <w:r w:rsidRPr="00D6671F">
              <w:rPr>
                <w:rFonts w:asciiTheme="minorHAnsi" w:hAnsiTheme="minorHAnsi" w:cstheme="minorHAnsi"/>
                <w:spacing w:val="1"/>
              </w:rPr>
              <w:t>de</w:t>
            </w:r>
            <w:r>
              <w:rPr>
                <w:rFonts w:asciiTheme="minorHAnsi" w:hAnsiTheme="minorHAnsi" w:cstheme="minorHAnsi"/>
                <w:spacing w:val="1"/>
              </w:rPr>
              <w:t xml:space="preserve"> </w:t>
            </w:r>
            <w:r w:rsidRPr="00D6671F">
              <w:rPr>
                <w:rFonts w:asciiTheme="minorHAnsi" w:hAnsiTheme="minorHAnsi" w:cstheme="minorHAnsi"/>
                <w:spacing w:val="1"/>
              </w:rPr>
              <w:t>la</w:t>
            </w:r>
            <w:r>
              <w:rPr>
                <w:rFonts w:asciiTheme="minorHAnsi" w:hAnsiTheme="minorHAnsi" w:cstheme="minorHAnsi"/>
                <w:spacing w:val="1"/>
              </w:rPr>
              <w:t xml:space="preserve"> </w:t>
            </w:r>
            <w:proofErr w:type="spellStart"/>
            <w:r w:rsidRPr="00D6671F">
              <w:rPr>
                <w:rFonts w:asciiTheme="minorHAnsi" w:hAnsiTheme="minorHAnsi" w:cstheme="minorHAnsi"/>
                <w:spacing w:val="1"/>
              </w:rPr>
              <w:t>literatura</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infantil</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andaluza</w:t>
            </w:r>
            <w:proofErr w:type="spellEnd"/>
            <w:r w:rsidRPr="00D6671F">
              <w:rPr>
                <w:rFonts w:asciiTheme="minorHAnsi" w:hAnsiTheme="minorHAnsi" w:cstheme="minorHAnsi"/>
                <w:spacing w:val="1"/>
              </w:rPr>
              <w:t>,</w:t>
            </w:r>
            <w:r>
              <w:rPr>
                <w:rFonts w:asciiTheme="minorHAnsi" w:hAnsiTheme="minorHAnsi" w:cstheme="minorHAnsi"/>
                <w:spacing w:val="1"/>
              </w:rPr>
              <w:t xml:space="preserve"> </w:t>
            </w:r>
            <w:proofErr w:type="spellStart"/>
            <w:r>
              <w:rPr>
                <w:rFonts w:asciiTheme="minorHAnsi" w:hAnsiTheme="minorHAnsi" w:cstheme="minorHAnsi"/>
                <w:spacing w:val="1"/>
              </w:rPr>
              <w:t>utilizando</w:t>
            </w:r>
            <w:proofErr w:type="spellEnd"/>
            <w:r>
              <w:rPr>
                <w:rFonts w:asciiTheme="minorHAnsi" w:hAnsiTheme="minorHAnsi" w:cstheme="minorHAnsi"/>
                <w:spacing w:val="1"/>
              </w:rPr>
              <w:t xml:space="preserve"> </w:t>
            </w:r>
            <w:proofErr w:type="spellStart"/>
            <w:r w:rsidRPr="00D6671F">
              <w:rPr>
                <w:rFonts w:asciiTheme="minorHAnsi" w:hAnsiTheme="minorHAnsi" w:cstheme="minorHAnsi"/>
                <w:spacing w:val="1"/>
              </w:rPr>
              <w:t>correctamente</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recursos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verbales</w:t>
            </w:r>
            <w:proofErr w:type="spellEnd"/>
            <w:r>
              <w:rPr>
                <w:rFonts w:asciiTheme="minorHAnsi" w:hAnsiTheme="minorHAnsi" w:cstheme="minorHAnsi"/>
                <w:spacing w:val="1"/>
              </w:rPr>
              <w:t xml:space="preserve"> y no </w:t>
            </w:r>
            <w:proofErr w:type="spellStart"/>
            <w:r w:rsidRPr="00D6671F">
              <w:rPr>
                <w:rFonts w:asciiTheme="minorHAnsi" w:hAnsiTheme="minorHAnsi" w:cstheme="minorHAnsi"/>
                <w:spacing w:val="1"/>
              </w:rPr>
              <w:t>verbales</w:t>
            </w:r>
            <w:proofErr w:type="spellEnd"/>
            <w:r w:rsidRPr="00D6671F">
              <w:rPr>
                <w:rFonts w:asciiTheme="minorHAnsi" w:hAnsiTheme="minorHAnsi" w:cstheme="minorHAnsi"/>
                <w:spacing w:val="1"/>
              </w:rPr>
              <w:t xml:space="preserve"> </w:t>
            </w:r>
            <w:proofErr w:type="spellStart"/>
            <w:r w:rsidRPr="00D6671F">
              <w:rPr>
                <w:rFonts w:asciiTheme="minorHAnsi" w:hAnsiTheme="minorHAnsi" w:cstheme="minorHAnsi"/>
                <w:spacing w:val="1"/>
              </w:rPr>
              <w:t>básicos</w:t>
            </w:r>
            <w:proofErr w:type="spellEnd"/>
            <w:r w:rsidRPr="00D6671F">
              <w:rPr>
                <w:rFonts w:asciiTheme="minorHAnsi" w:hAnsiTheme="minorHAnsi" w:cstheme="minorHAnsi"/>
                <w:spacing w:val="1"/>
              </w:rPr>
              <w:t>.</w:t>
            </w:r>
          </w:p>
        </w:tc>
      </w:tr>
      <w:tr w:rsidR="00DF2D37" w:rsidRPr="00DF2D37" w:rsidTr="005F327C">
        <w:trPr>
          <w:trHeight w:val="2116"/>
        </w:trPr>
        <w:tc>
          <w:tcPr>
            <w:tcW w:w="2500" w:type="pct"/>
          </w:tcPr>
          <w:p w:rsidR="00DF2D37" w:rsidRPr="00DF2D37" w:rsidRDefault="00DF2D37" w:rsidP="00DF2D37">
            <w:pPr>
              <w:pStyle w:val="TableParagraph"/>
              <w:spacing w:before="99" w:line="256" w:lineRule="auto"/>
              <w:ind w:right="70"/>
              <w:jc w:val="both"/>
              <w:rPr>
                <w:rFonts w:asciiTheme="minorHAnsi" w:hAnsiTheme="minorHAnsi" w:cstheme="minorHAnsi"/>
                <w:spacing w:val="1"/>
              </w:rPr>
            </w:pPr>
            <w:r w:rsidRPr="00DF2D37">
              <w:rPr>
                <w:rFonts w:asciiTheme="minorHAnsi" w:hAnsiTheme="minorHAnsi" w:cstheme="minorHAnsi"/>
                <w:spacing w:val="1"/>
              </w:rPr>
              <w:t xml:space="preserve">4.1.a. Leer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silenciosa</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voz</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alta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textos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escritos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multimodales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sencillos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identificando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sentido</w:t>
            </w:r>
            <w:proofErr w:type="spellEnd"/>
            <w:r w:rsidRPr="00DF2D37">
              <w:rPr>
                <w:rFonts w:asciiTheme="minorHAnsi" w:hAnsiTheme="minorHAnsi" w:cstheme="minorHAnsi"/>
                <w:spacing w:val="1"/>
              </w:rPr>
              <w:t xml:space="preserve"> global y la </w:t>
            </w:r>
            <w:proofErr w:type="spellStart"/>
            <w:r w:rsidRPr="00DF2D37">
              <w:rPr>
                <w:rFonts w:asciiTheme="minorHAnsi" w:hAnsiTheme="minorHAnsi" w:cstheme="minorHAnsi"/>
                <w:spacing w:val="1"/>
              </w:rPr>
              <w:t>información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relevante</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realizando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inferencias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directas</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acompañada</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superando</w:t>
            </w:r>
            <w:proofErr w:type="spellEnd"/>
            <w:r w:rsidRPr="00DF2D37">
              <w:rPr>
                <w:rFonts w:asciiTheme="minorHAnsi" w:hAnsiTheme="minorHAnsi" w:cstheme="minorHAnsi"/>
                <w:spacing w:val="1"/>
              </w:rPr>
              <w:t xml:space="preserve"> la </w:t>
            </w:r>
            <w:proofErr w:type="spellStart"/>
            <w:r w:rsidRPr="00DF2D37">
              <w:rPr>
                <w:rFonts w:asciiTheme="minorHAnsi" w:hAnsiTheme="minorHAnsi" w:cstheme="minorHAnsi"/>
                <w:spacing w:val="1"/>
              </w:rPr>
              <w:t>interpretación</w:t>
            </w:r>
            <w:proofErr w:type="spellEnd"/>
            <w:r w:rsidRPr="00DF2D37">
              <w:rPr>
                <w:rFonts w:asciiTheme="minorHAnsi" w:hAnsiTheme="minorHAnsi" w:cstheme="minorHAnsi"/>
                <w:spacing w:val="1"/>
              </w:rPr>
              <w:t xml:space="preserve"> literal para </w:t>
            </w:r>
            <w:proofErr w:type="spellStart"/>
            <w:r w:rsidRPr="00DF2D37">
              <w:rPr>
                <w:rFonts w:asciiTheme="minorHAnsi" w:hAnsiTheme="minorHAnsi" w:cstheme="minorHAnsi"/>
                <w:spacing w:val="1"/>
              </w:rPr>
              <w:t>construir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conocimiento</w:t>
            </w:r>
            <w:proofErr w:type="spellEnd"/>
            <w:r w:rsidRPr="00DF2D37">
              <w:rPr>
                <w:rFonts w:asciiTheme="minorHAnsi" w:hAnsiTheme="minorHAnsi" w:cstheme="minorHAnsi"/>
                <w:spacing w:val="1"/>
              </w:rPr>
              <w:t>.</w:t>
            </w:r>
          </w:p>
        </w:tc>
        <w:tc>
          <w:tcPr>
            <w:tcW w:w="2500" w:type="pct"/>
          </w:tcPr>
          <w:p w:rsidR="00DF2D37" w:rsidRPr="00DF2D37" w:rsidRDefault="00DF2D37" w:rsidP="00DF2D37">
            <w:pPr>
              <w:pStyle w:val="TableParagraph"/>
              <w:spacing w:before="100" w:line="256" w:lineRule="auto"/>
              <w:ind w:right="73"/>
              <w:jc w:val="both"/>
              <w:rPr>
                <w:rFonts w:asciiTheme="minorHAnsi" w:hAnsiTheme="minorHAnsi" w:cstheme="minorHAnsi"/>
                <w:spacing w:val="1"/>
              </w:rPr>
            </w:pPr>
            <w:r w:rsidRPr="00DF2D37">
              <w:rPr>
                <w:rFonts w:asciiTheme="minorHAnsi" w:hAnsiTheme="minorHAnsi" w:cstheme="minorHAnsi"/>
                <w:spacing w:val="1"/>
              </w:rPr>
              <w:t xml:space="preserve">4.1.b. </w:t>
            </w:r>
            <w:proofErr w:type="spellStart"/>
            <w:r w:rsidRPr="00DF2D37">
              <w:rPr>
                <w:rFonts w:asciiTheme="minorHAnsi" w:hAnsiTheme="minorHAnsi" w:cstheme="minorHAnsi"/>
                <w:spacing w:val="1"/>
              </w:rPr>
              <w:t>Comprender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sentido</w:t>
            </w:r>
            <w:proofErr w:type="spellEnd"/>
            <w:r w:rsidRPr="00DF2D37">
              <w:rPr>
                <w:rFonts w:asciiTheme="minorHAnsi" w:hAnsiTheme="minorHAnsi" w:cstheme="minorHAnsi"/>
                <w:spacing w:val="1"/>
              </w:rPr>
              <w:t xml:space="preserve"> global y la </w:t>
            </w:r>
            <w:proofErr w:type="spellStart"/>
            <w:r w:rsidRPr="00DF2D37">
              <w:rPr>
                <w:rFonts w:asciiTheme="minorHAnsi" w:hAnsiTheme="minorHAnsi" w:cstheme="minorHAnsi"/>
                <w:spacing w:val="1"/>
              </w:rPr>
              <w:t>información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relevante</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textos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escritos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multimodales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realizando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inferencias</w:t>
            </w:r>
            <w:proofErr w:type="spellEnd"/>
            <w:r w:rsidRPr="00DF2D37">
              <w:rPr>
                <w:rFonts w:asciiTheme="minorHAnsi" w:hAnsiTheme="minorHAnsi" w:cstheme="minorHAnsi"/>
                <w:spacing w:val="1"/>
              </w:rPr>
              <w:t xml:space="preserve"> a </w:t>
            </w:r>
            <w:proofErr w:type="spellStart"/>
            <w:r w:rsidRPr="00DF2D37">
              <w:rPr>
                <w:rFonts w:asciiTheme="minorHAnsi" w:hAnsiTheme="minorHAnsi" w:cstheme="minorHAnsi"/>
                <w:spacing w:val="1"/>
              </w:rPr>
              <w:t>partir</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estrategias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básicas</w:t>
            </w:r>
            <w:proofErr w:type="spellEnd"/>
            <w:r w:rsidRPr="00DF2D37">
              <w:rPr>
                <w:rFonts w:asciiTheme="minorHAnsi" w:hAnsiTheme="minorHAnsi" w:cstheme="minorHAnsi"/>
                <w:spacing w:val="1"/>
              </w:rPr>
              <w:t xml:space="preserve"> de antes, </w:t>
            </w:r>
            <w:proofErr w:type="spellStart"/>
            <w:r w:rsidRPr="00DF2D37">
              <w:rPr>
                <w:rFonts w:asciiTheme="minorHAnsi" w:hAnsiTheme="minorHAnsi" w:cstheme="minorHAnsi"/>
                <w:spacing w:val="1"/>
              </w:rPr>
              <w:t>durante</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después</w:t>
            </w:r>
            <w:proofErr w:type="spellEnd"/>
            <w:r w:rsidRPr="00DF2D37">
              <w:rPr>
                <w:rFonts w:asciiTheme="minorHAnsi" w:hAnsiTheme="minorHAnsi" w:cstheme="minorHAnsi"/>
                <w:spacing w:val="1"/>
              </w:rPr>
              <w:t xml:space="preserve"> de la </w:t>
            </w:r>
            <w:proofErr w:type="spellStart"/>
            <w:r w:rsidRPr="00DF2D37">
              <w:rPr>
                <w:rFonts w:asciiTheme="minorHAnsi" w:hAnsiTheme="minorHAnsi" w:cstheme="minorHAnsi"/>
                <w:spacing w:val="1"/>
              </w:rPr>
              <w:t>lectura</w:t>
            </w:r>
            <w:proofErr w:type="spellEnd"/>
            <w:r w:rsidRPr="00DF2D37">
              <w:rPr>
                <w:rFonts w:asciiTheme="minorHAnsi" w:hAnsiTheme="minorHAnsi" w:cstheme="minorHAnsi"/>
                <w:spacing w:val="1"/>
              </w:rPr>
              <w:t>.</w:t>
            </w:r>
          </w:p>
        </w:tc>
      </w:tr>
      <w:tr w:rsidR="00DF2D37" w:rsidRPr="00DF2D37" w:rsidTr="005F327C">
        <w:trPr>
          <w:trHeight w:val="286"/>
        </w:trPr>
        <w:tc>
          <w:tcPr>
            <w:tcW w:w="2500" w:type="pct"/>
            <w:vMerge w:val="restart"/>
          </w:tcPr>
          <w:p w:rsidR="00DF2D37" w:rsidRPr="00DF2D37" w:rsidRDefault="00DF2D37" w:rsidP="00D6671F">
            <w:pPr>
              <w:pStyle w:val="TableParagraph"/>
              <w:spacing w:before="101" w:line="256" w:lineRule="auto"/>
              <w:ind w:right="72"/>
              <w:jc w:val="both"/>
              <w:rPr>
                <w:rFonts w:asciiTheme="minorHAnsi" w:hAnsiTheme="minorHAnsi" w:cstheme="minorHAnsi"/>
                <w:spacing w:val="1"/>
              </w:rPr>
            </w:pPr>
            <w:r w:rsidRPr="00DF2D37">
              <w:rPr>
                <w:rFonts w:asciiTheme="minorHAnsi" w:hAnsiTheme="minorHAnsi" w:cstheme="minorHAnsi"/>
                <w:spacing w:val="1"/>
              </w:rPr>
              <w:t xml:space="preserve">4.2.a. </w:t>
            </w:r>
            <w:proofErr w:type="spellStart"/>
            <w:r w:rsidRPr="00DF2D37">
              <w:rPr>
                <w:rFonts w:asciiTheme="minorHAnsi" w:hAnsiTheme="minorHAnsi" w:cstheme="minorHAnsi"/>
                <w:spacing w:val="1"/>
              </w:rPr>
              <w:t>Analizar</w:t>
            </w:r>
            <w:proofErr w:type="spellEnd"/>
            <w:r w:rsidRPr="00DF2D37">
              <w:rPr>
                <w:rFonts w:asciiTheme="minorHAnsi" w:hAnsiTheme="minorHAnsi" w:cstheme="minorHAnsi"/>
                <w:spacing w:val="1"/>
              </w:rPr>
              <w:t xml:space="preserve"> e </w:t>
            </w:r>
            <w:proofErr w:type="spellStart"/>
            <w:r w:rsidRPr="00DF2D37">
              <w:rPr>
                <w:rFonts w:asciiTheme="minorHAnsi" w:hAnsiTheme="minorHAnsi" w:cstheme="minorHAnsi"/>
                <w:spacing w:val="1"/>
              </w:rPr>
              <w:t>interpretar</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acompañada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contenido</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aspectos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formales</w:t>
            </w:r>
            <w:proofErr w:type="spellEnd"/>
            <w:r w:rsidRPr="00DF2D37">
              <w:rPr>
                <w:rFonts w:asciiTheme="minorHAnsi" w:hAnsiTheme="minorHAnsi" w:cstheme="minorHAnsi"/>
                <w:spacing w:val="1"/>
              </w:rPr>
              <w:t xml:space="preserve"> y no </w:t>
            </w:r>
            <w:proofErr w:type="spellStart"/>
            <w:r w:rsidRPr="00DF2D37">
              <w:rPr>
                <w:rFonts w:asciiTheme="minorHAnsi" w:hAnsiTheme="minorHAnsi" w:cstheme="minorHAnsi"/>
                <w:spacing w:val="1"/>
              </w:rPr>
              <w:t>verbales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elementales</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textos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escritos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multimodales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valorando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su</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contenido</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estructura</w:t>
            </w:r>
            <w:proofErr w:type="spellEnd"/>
            <w:r w:rsidRPr="00DF2D37">
              <w:rPr>
                <w:rFonts w:asciiTheme="minorHAnsi" w:hAnsiTheme="minorHAnsi" w:cstheme="minorHAnsi"/>
                <w:spacing w:val="1"/>
              </w:rPr>
              <w:t xml:space="preserve"> e </w:t>
            </w:r>
            <w:proofErr w:type="spellStart"/>
            <w:r w:rsidRPr="00DF2D37">
              <w:rPr>
                <w:rFonts w:asciiTheme="minorHAnsi" w:hAnsiTheme="minorHAnsi" w:cstheme="minorHAnsi"/>
                <w:spacing w:val="1"/>
              </w:rPr>
              <w:t>iniciando</w:t>
            </w:r>
            <w:proofErr w:type="spellEnd"/>
            <w:r w:rsidRPr="00DF2D37">
              <w:rPr>
                <w:rFonts w:asciiTheme="minorHAnsi" w:hAnsiTheme="minorHAnsi" w:cstheme="minorHAnsi"/>
                <w:spacing w:val="1"/>
              </w:rPr>
              <w:t xml:space="preserve"> la </w:t>
            </w:r>
            <w:proofErr w:type="spellStart"/>
            <w:r w:rsidRPr="00DF2D37">
              <w:rPr>
                <w:rFonts w:asciiTheme="minorHAnsi" w:hAnsiTheme="minorHAnsi" w:cstheme="minorHAnsi"/>
                <w:spacing w:val="1"/>
              </w:rPr>
              <w:t>evaluación</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su</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calidad</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fiabilidad</w:t>
            </w:r>
            <w:proofErr w:type="spellEnd"/>
            <w:r w:rsidRPr="00DF2D37">
              <w:rPr>
                <w:rFonts w:asciiTheme="minorHAnsi" w:hAnsiTheme="minorHAnsi" w:cstheme="minorHAnsi"/>
                <w:spacing w:val="1"/>
              </w:rPr>
              <w:t xml:space="preserve"> e </w:t>
            </w:r>
            <w:proofErr w:type="spellStart"/>
            <w:r w:rsidRPr="00DF2D37">
              <w:rPr>
                <w:rFonts w:asciiTheme="minorHAnsi" w:hAnsiTheme="minorHAnsi" w:cstheme="minorHAnsi"/>
                <w:spacing w:val="1"/>
              </w:rPr>
              <w:t>idoneidad</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00D6671F">
              <w:rPr>
                <w:rFonts w:asciiTheme="minorHAnsi" w:hAnsiTheme="minorHAnsi" w:cstheme="minorHAnsi"/>
                <w:spacing w:val="1"/>
              </w:rPr>
              <w:t xml:space="preserve"> </w:t>
            </w:r>
            <w:proofErr w:type="spellStart"/>
            <w:r w:rsidR="00D6671F">
              <w:rPr>
                <w:rFonts w:asciiTheme="minorHAnsi" w:hAnsiTheme="minorHAnsi" w:cstheme="minorHAnsi"/>
                <w:spacing w:val="1"/>
              </w:rPr>
              <w:t>función</w:t>
            </w:r>
            <w:proofErr w:type="spellEnd"/>
            <w:r w:rsidR="00D6671F">
              <w:rPr>
                <w:rFonts w:asciiTheme="minorHAnsi" w:hAnsiTheme="minorHAnsi" w:cstheme="minorHAnsi"/>
                <w:spacing w:val="1"/>
              </w:rPr>
              <w:t xml:space="preserve"> </w:t>
            </w:r>
            <w:proofErr w:type="spellStart"/>
            <w:r w:rsidR="00D6671F">
              <w:rPr>
                <w:rFonts w:asciiTheme="minorHAnsi" w:hAnsiTheme="minorHAnsi" w:cstheme="minorHAnsi"/>
                <w:spacing w:val="1"/>
              </w:rPr>
              <w:t>lectura</w:t>
            </w:r>
            <w:proofErr w:type="spellEnd"/>
            <w:r w:rsidR="00D6671F">
              <w:rPr>
                <w:rFonts w:asciiTheme="minorHAnsi" w:hAnsiTheme="minorHAnsi" w:cstheme="minorHAnsi"/>
                <w:spacing w:val="1"/>
              </w:rPr>
              <w:t xml:space="preserve"> del </w:t>
            </w:r>
            <w:proofErr w:type="spellStart"/>
            <w:r w:rsidR="00D6671F" w:rsidRPr="00D6671F">
              <w:rPr>
                <w:rFonts w:asciiTheme="minorHAnsi" w:hAnsiTheme="minorHAnsi" w:cstheme="minorHAnsi"/>
                <w:spacing w:val="1"/>
              </w:rPr>
              <w:t>propósito</w:t>
            </w:r>
            <w:proofErr w:type="spellEnd"/>
            <w:r w:rsidR="00D6671F" w:rsidRPr="00D6671F">
              <w:rPr>
                <w:rFonts w:asciiTheme="minorHAnsi" w:hAnsiTheme="minorHAnsi" w:cstheme="minorHAnsi"/>
                <w:spacing w:val="1"/>
              </w:rPr>
              <w:t xml:space="preserve"> de</w:t>
            </w:r>
            <w:r w:rsidR="00D6671F" w:rsidRPr="00DF2D37">
              <w:rPr>
                <w:rFonts w:asciiTheme="minorHAnsi" w:hAnsiTheme="minorHAnsi" w:cstheme="minorHAnsi"/>
                <w:spacing w:val="1"/>
              </w:rPr>
              <w:t xml:space="preserve"> </w:t>
            </w:r>
            <w:proofErr w:type="spellStart"/>
            <w:r w:rsidR="00D6671F">
              <w:rPr>
                <w:rFonts w:asciiTheme="minorHAnsi" w:hAnsiTheme="minorHAnsi" w:cstheme="minorHAnsi"/>
                <w:spacing w:val="1"/>
              </w:rPr>
              <w:t>l</w:t>
            </w:r>
            <w:r w:rsidR="00D6671F" w:rsidRPr="00DF2D37">
              <w:rPr>
                <w:rFonts w:asciiTheme="minorHAnsi" w:hAnsiTheme="minorHAnsi" w:cstheme="minorHAnsi"/>
                <w:spacing w:val="1"/>
              </w:rPr>
              <w:t>ectura</w:t>
            </w:r>
            <w:proofErr w:type="spellEnd"/>
            <w:r w:rsidR="00D6671F" w:rsidRPr="00DF2D37">
              <w:rPr>
                <w:rFonts w:asciiTheme="minorHAnsi" w:hAnsiTheme="minorHAnsi" w:cstheme="minorHAnsi"/>
                <w:spacing w:val="1"/>
              </w:rPr>
              <w:t>.</w:t>
            </w:r>
          </w:p>
        </w:tc>
        <w:tc>
          <w:tcPr>
            <w:tcW w:w="2500" w:type="pct"/>
            <w:vMerge w:val="restart"/>
          </w:tcPr>
          <w:p w:rsidR="00DF2D37" w:rsidRPr="00DF2D37" w:rsidRDefault="00DF2D37" w:rsidP="00DF2D37">
            <w:pPr>
              <w:pStyle w:val="TableParagraph"/>
              <w:spacing w:before="101" w:line="256" w:lineRule="auto"/>
              <w:ind w:right="74"/>
              <w:jc w:val="both"/>
              <w:rPr>
                <w:rFonts w:asciiTheme="minorHAnsi" w:hAnsiTheme="minorHAnsi" w:cstheme="minorHAnsi"/>
                <w:spacing w:val="1"/>
              </w:rPr>
            </w:pPr>
            <w:r w:rsidRPr="00DF2D37">
              <w:rPr>
                <w:rFonts w:asciiTheme="minorHAnsi" w:hAnsiTheme="minorHAnsi" w:cstheme="minorHAnsi"/>
                <w:spacing w:val="1"/>
              </w:rPr>
              <w:t xml:space="preserve">4.2.b. </w:t>
            </w:r>
            <w:proofErr w:type="spellStart"/>
            <w:r w:rsidRPr="00DF2D37">
              <w:rPr>
                <w:rFonts w:asciiTheme="minorHAnsi" w:hAnsiTheme="minorHAnsi" w:cstheme="minorHAnsi"/>
                <w:spacing w:val="1"/>
              </w:rPr>
              <w:t>Analizar</w:t>
            </w:r>
            <w:proofErr w:type="spellEnd"/>
            <w:r w:rsidRPr="00DF2D37">
              <w:rPr>
                <w:rFonts w:asciiTheme="minorHAnsi" w:hAnsiTheme="minorHAnsi" w:cstheme="minorHAnsi"/>
                <w:spacing w:val="1"/>
              </w:rPr>
              <w:t xml:space="preserve"> e </w:t>
            </w:r>
            <w:proofErr w:type="spellStart"/>
            <w:r w:rsidRPr="00DF2D37">
              <w:rPr>
                <w:rFonts w:asciiTheme="minorHAnsi" w:hAnsiTheme="minorHAnsi" w:cstheme="minorHAnsi"/>
                <w:spacing w:val="1"/>
              </w:rPr>
              <w:t>interpretar</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acompañada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contenido</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aspectos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formales</w:t>
            </w:r>
            <w:proofErr w:type="spellEnd"/>
            <w:r w:rsidRPr="00DF2D37">
              <w:rPr>
                <w:rFonts w:asciiTheme="minorHAnsi" w:hAnsiTheme="minorHAnsi" w:cstheme="minorHAnsi"/>
                <w:spacing w:val="1"/>
              </w:rPr>
              <w:t xml:space="preserve"> y no </w:t>
            </w:r>
            <w:proofErr w:type="spellStart"/>
            <w:r w:rsidRPr="00DF2D37">
              <w:rPr>
                <w:rFonts w:asciiTheme="minorHAnsi" w:hAnsiTheme="minorHAnsi" w:cstheme="minorHAnsi"/>
                <w:spacing w:val="1"/>
              </w:rPr>
              <w:t>formales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elementales</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textos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escritos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multimodales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valorando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su</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contenido</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estructura</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evaluando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su</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calidad</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fiabilidad</w:t>
            </w:r>
            <w:proofErr w:type="spellEnd"/>
            <w:r w:rsidRPr="00DF2D37">
              <w:rPr>
                <w:rFonts w:asciiTheme="minorHAnsi" w:hAnsiTheme="minorHAnsi" w:cstheme="minorHAnsi"/>
                <w:spacing w:val="1"/>
              </w:rPr>
              <w:t xml:space="preserve"> e </w:t>
            </w:r>
            <w:proofErr w:type="spellStart"/>
            <w:r w:rsidRPr="00DF2D37">
              <w:rPr>
                <w:rFonts w:asciiTheme="minorHAnsi" w:hAnsiTheme="minorHAnsi" w:cstheme="minorHAnsi"/>
                <w:spacing w:val="1"/>
              </w:rPr>
              <w:t>idoneidad</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función</w:t>
            </w:r>
            <w:proofErr w:type="spellEnd"/>
            <w:r w:rsidRPr="00DF2D37">
              <w:rPr>
                <w:rFonts w:asciiTheme="minorHAnsi" w:hAnsiTheme="minorHAnsi" w:cstheme="minorHAnsi"/>
                <w:spacing w:val="1"/>
              </w:rPr>
              <w:t xml:space="preserve"> del</w:t>
            </w:r>
            <w:r w:rsidR="00D6671F" w:rsidRPr="00DF2D37">
              <w:rPr>
                <w:rFonts w:asciiTheme="minorHAnsi" w:hAnsiTheme="minorHAnsi" w:cstheme="minorHAnsi"/>
                <w:spacing w:val="1"/>
              </w:rPr>
              <w:t xml:space="preserve"> </w:t>
            </w:r>
            <w:proofErr w:type="spellStart"/>
            <w:r w:rsidR="00D6671F" w:rsidRPr="00DF2D37">
              <w:rPr>
                <w:rFonts w:asciiTheme="minorHAnsi" w:hAnsiTheme="minorHAnsi" w:cstheme="minorHAnsi"/>
                <w:spacing w:val="1"/>
              </w:rPr>
              <w:t>propósito</w:t>
            </w:r>
            <w:proofErr w:type="spellEnd"/>
            <w:r w:rsidR="00D6671F" w:rsidRPr="00DF2D37">
              <w:rPr>
                <w:rFonts w:asciiTheme="minorHAnsi" w:hAnsiTheme="minorHAnsi" w:cstheme="minorHAnsi"/>
                <w:spacing w:val="1"/>
              </w:rPr>
              <w:t xml:space="preserve"> de </w:t>
            </w:r>
            <w:proofErr w:type="spellStart"/>
            <w:r w:rsidR="00D6671F" w:rsidRPr="00DF2D37">
              <w:rPr>
                <w:rFonts w:asciiTheme="minorHAnsi" w:hAnsiTheme="minorHAnsi" w:cstheme="minorHAnsi"/>
                <w:spacing w:val="1"/>
              </w:rPr>
              <w:t>lectura</w:t>
            </w:r>
            <w:proofErr w:type="spellEnd"/>
            <w:r w:rsidR="00D6671F" w:rsidRPr="00DF2D37">
              <w:rPr>
                <w:rFonts w:asciiTheme="minorHAnsi" w:hAnsiTheme="minorHAnsi" w:cstheme="minorHAnsi"/>
                <w:spacing w:val="1"/>
              </w:rPr>
              <w:t>.</w:t>
            </w:r>
          </w:p>
        </w:tc>
      </w:tr>
      <w:tr w:rsidR="00DF2D37" w:rsidRPr="00DF2D37" w:rsidTr="005F327C">
        <w:trPr>
          <w:trHeight w:val="2153"/>
        </w:trPr>
        <w:tc>
          <w:tcPr>
            <w:tcW w:w="2500" w:type="pct"/>
            <w:vMerge/>
            <w:tcBorders>
              <w:top w:val="nil"/>
            </w:tcBorders>
          </w:tcPr>
          <w:p w:rsidR="00DF2D37" w:rsidRPr="00DF2D37" w:rsidRDefault="00DF2D37" w:rsidP="00DF2D37">
            <w:pPr>
              <w:rPr>
                <w:rFonts w:eastAsia="Tahoma" w:cstheme="minorHAnsi"/>
                <w:spacing w:val="1"/>
                <w:kern w:val="0"/>
                <w14:ligatures w14:val="none"/>
              </w:rPr>
            </w:pPr>
          </w:p>
        </w:tc>
        <w:tc>
          <w:tcPr>
            <w:tcW w:w="2500" w:type="pct"/>
            <w:vMerge/>
            <w:tcBorders>
              <w:top w:val="nil"/>
            </w:tcBorders>
          </w:tcPr>
          <w:p w:rsidR="00DF2D37" w:rsidRPr="00DF2D37" w:rsidRDefault="00DF2D37" w:rsidP="00DF2D37">
            <w:pPr>
              <w:rPr>
                <w:rFonts w:eastAsia="Tahoma" w:cstheme="minorHAnsi"/>
                <w:spacing w:val="1"/>
                <w:kern w:val="0"/>
                <w14:ligatures w14:val="none"/>
              </w:rPr>
            </w:pPr>
          </w:p>
        </w:tc>
      </w:tr>
      <w:tr w:rsidR="00DF2D37" w:rsidRPr="00DF2D37" w:rsidTr="005F327C">
        <w:trPr>
          <w:trHeight w:val="3017"/>
        </w:trPr>
        <w:tc>
          <w:tcPr>
            <w:tcW w:w="2500" w:type="pct"/>
          </w:tcPr>
          <w:p w:rsidR="00DF2D37" w:rsidRPr="00DF2D37" w:rsidRDefault="00DF2D37" w:rsidP="00DF2D37">
            <w:pPr>
              <w:pStyle w:val="TableParagraph"/>
              <w:spacing w:before="96" w:line="256" w:lineRule="auto"/>
              <w:ind w:right="68"/>
              <w:jc w:val="both"/>
              <w:rPr>
                <w:rFonts w:asciiTheme="minorHAnsi" w:hAnsiTheme="minorHAnsi" w:cstheme="minorHAnsi"/>
                <w:spacing w:val="1"/>
              </w:rPr>
            </w:pPr>
            <w:r w:rsidRPr="00DF2D37">
              <w:rPr>
                <w:rFonts w:asciiTheme="minorHAnsi" w:hAnsiTheme="minorHAnsi" w:cstheme="minorHAnsi"/>
                <w:spacing w:val="1"/>
              </w:rPr>
              <w:t xml:space="preserve">5.1.a. </w:t>
            </w:r>
            <w:proofErr w:type="spellStart"/>
            <w:r w:rsidRPr="00DF2D37">
              <w:rPr>
                <w:rFonts w:asciiTheme="minorHAnsi" w:hAnsiTheme="minorHAnsi" w:cstheme="minorHAnsi"/>
                <w:spacing w:val="1"/>
              </w:rPr>
              <w:t>Producir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textos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escritos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multimodales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coherentes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distintos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soportes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seleccionando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modelo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discursivo</w:t>
            </w:r>
            <w:proofErr w:type="spellEnd"/>
            <w:r w:rsidRPr="00DF2D37">
              <w:rPr>
                <w:rFonts w:asciiTheme="minorHAnsi" w:hAnsiTheme="minorHAnsi" w:cstheme="minorHAnsi"/>
                <w:spacing w:val="1"/>
              </w:rPr>
              <w:t xml:space="preserve"> que </w:t>
            </w:r>
            <w:proofErr w:type="spellStart"/>
            <w:r w:rsidRPr="00DF2D37">
              <w:rPr>
                <w:rFonts w:asciiTheme="minorHAnsi" w:hAnsiTheme="minorHAnsi" w:cstheme="minorHAnsi"/>
                <w:spacing w:val="1"/>
              </w:rPr>
              <w:t>mejor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responda</w:t>
            </w:r>
            <w:proofErr w:type="spellEnd"/>
            <w:r w:rsidRPr="00DF2D37">
              <w:rPr>
                <w:rFonts w:asciiTheme="minorHAnsi" w:hAnsiTheme="minorHAnsi" w:cstheme="minorHAnsi"/>
                <w:spacing w:val="1"/>
              </w:rPr>
              <w:t xml:space="preserve"> a </w:t>
            </w:r>
            <w:proofErr w:type="spellStart"/>
            <w:r w:rsidRPr="00DF2D37">
              <w:rPr>
                <w:rFonts w:asciiTheme="minorHAnsi" w:hAnsiTheme="minorHAnsi" w:cstheme="minorHAnsi"/>
                <w:spacing w:val="1"/>
              </w:rPr>
              <w:t>cada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situación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comunicativa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progresando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uso</w:t>
            </w:r>
            <w:proofErr w:type="spellEnd"/>
            <w:r w:rsidRPr="00DF2D37">
              <w:rPr>
                <w:rFonts w:asciiTheme="minorHAnsi" w:hAnsiTheme="minorHAnsi" w:cstheme="minorHAnsi"/>
                <w:spacing w:val="1"/>
              </w:rPr>
              <w:t xml:space="preserve"> de las </w:t>
            </w:r>
            <w:proofErr w:type="spellStart"/>
            <w:r w:rsidRPr="00DF2D37">
              <w:rPr>
                <w:rFonts w:asciiTheme="minorHAnsi" w:hAnsiTheme="minorHAnsi" w:cstheme="minorHAnsi"/>
                <w:spacing w:val="1"/>
              </w:rPr>
              <w:t>normas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gramaticales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ortográficas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básicas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movilizando</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acompañada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estrategias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sencillas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individuales</w:t>
            </w:r>
            <w:proofErr w:type="spellEnd"/>
            <w:r w:rsidRPr="00DF2D37">
              <w:rPr>
                <w:rFonts w:asciiTheme="minorHAnsi" w:hAnsiTheme="minorHAnsi" w:cstheme="minorHAnsi"/>
                <w:spacing w:val="1"/>
              </w:rPr>
              <w:t xml:space="preserve"> o </w:t>
            </w:r>
            <w:proofErr w:type="spellStart"/>
            <w:r w:rsidRPr="00DF2D37">
              <w:rPr>
                <w:rFonts w:asciiTheme="minorHAnsi" w:hAnsiTheme="minorHAnsi" w:cstheme="minorHAnsi"/>
                <w:spacing w:val="1"/>
              </w:rPr>
              <w:t>grupales</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planificación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redacción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revisión</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edición</w:t>
            </w:r>
            <w:proofErr w:type="spellEnd"/>
            <w:r w:rsidRPr="00DF2D37">
              <w:rPr>
                <w:rFonts w:asciiTheme="minorHAnsi" w:hAnsiTheme="minorHAnsi" w:cstheme="minorHAnsi"/>
                <w:spacing w:val="1"/>
              </w:rPr>
              <w:t>.</w:t>
            </w:r>
          </w:p>
        </w:tc>
        <w:tc>
          <w:tcPr>
            <w:tcW w:w="2500" w:type="pct"/>
          </w:tcPr>
          <w:p w:rsidR="00DF2D37" w:rsidRPr="00DF2D37" w:rsidRDefault="00DF2D37" w:rsidP="00CE0522">
            <w:pPr>
              <w:pStyle w:val="TableParagraph"/>
              <w:tabs>
                <w:tab w:val="left" w:pos="535"/>
                <w:tab w:val="left" w:pos="751"/>
                <w:tab w:val="left" w:pos="843"/>
                <w:tab w:val="left" w:pos="1164"/>
                <w:tab w:val="left" w:pos="1397"/>
                <w:tab w:val="left" w:pos="1625"/>
                <w:tab w:val="left" w:pos="1915"/>
              </w:tabs>
              <w:spacing w:before="97" w:line="256" w:lineRule="auto"/>
              <w:ind w:left="96" w:right="69"/>
              <w:rPr>
                <w:rFonts w:asciiTheme="minorHAnsi" w:hAnsiTheme="minorHAnsi" w:cstheme="minorHAnsi"/>
                <w:spacing w:val="1"/>
              </w:rPr>
            </w:pPr>
            <w:r w:rsidRPr="00DF2D37">
              <w:rPr>
                <w:rFonts w:asciiTheme="minorHAnsi" w:hAnsiTheme="minorHAnsi" w:cstheme="minorHAnsi"/>
                <w:spacing w:val="1"/>
              </w:rPr>
              <w:t>5.1.</w:t>
            </w:r>
            <w:r w:rsidR="00CE0522">
              <w:rPr>
                <w:rFonts w:asciiTheme="minorHAnsi" w:hAnsiTheme="minorHAnsi" w:cstheme="minorHAnsi"/>
                <w:spacing w:val="1"/>
              </w:rPr>
              <w:t>b.</w:t>
            </w:r>
            <w:r w:rsidR="00CE0522">
              <w:rPr>
                <w:rFonts w:asciiTheme="minorHAnsi" w:hAnsiTheme="minorHAnsi" w:cstheme="minorHAnsi"/>
                <w:spacing w:val="1"/>
              </w:rPr>
              <w:tab/>
            </w:r>
            <w:r w:rsidR="00CE0522">
              <w:rPr>
                <w:rFonts w:asciiTheme="minorHAnsi" w:hAnsiTheme="minorHAnsi" w:cstheme="minorHAnsi"/>
                <w:spacing w:val="1"/>
              </w:rPr>
              <w:tab/>
            </w:r>
            <w:proofErr w:type="spellStart"/>
            <w:r w:rsidR="00CE0522">
              <w:rPr>
                <w:rFonts w:asciiTheme="minorHAnsi" w:hAnsiTheme="minorHAnsi" w:cstheme="minorHAnsi"/>
                <w:spacing w:val="1"/>
              </w:rPr>
              <w:t>Producir</w:t>
            </w:r>
            <w:proofErr w:type="spellEnd"/>
            <w:r w:rsidR="00CE0522">
              <w:rPr>
                <w:rFonts w:asciiTheme="minorHAnsi" w:hAnsiTheme="minorHAnsi" w:cstheme="minorHAnsi"/>
                <w:spacing w:val="1"/>
              </w:rPr>
              <w:tab/>
            </w:r>
            <w:r w:rsidR="00CE0522">
              <w:rPr>
                <w:rFonts w:asciiTheme="minorHAnsi" w:hAnsiTheme="minorHAnsi" w:cstheme="minorHAnsi"/>
                <w:spacing w:val="1"/>
              </w:rPr>
              <w:tab/>
            </w:r>
            <w:proofErr w:type="spellStart"/>
            <w:r w:rsidR="00CE0522">
              <w:rPr>
                <w:rFonts w:asciiTheme="minorHAnsi" w:hAnsiTheme="minorHAnsi" w:cstheme="minorHAnsi"/>
                <w:spacing w:val="1"/>
              </w:rPr>
              <w:t>textos</w:t>
            </w:r>
            <w:proofErr w:type="spellEnd"/>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escritos</w:t>
            </w:r>
            <w:proofErr w:type="spellEnd"/>
            <w:r w:rsidR="00CE0522">
              <w:rPr>
                <w:rFonts w:asciiTheme="minorHAnsi" w:hAnsiTheme="minorHAnsi" w:cstheme="minorHAnsi"/>
                <w:spacing w:val="1"/>
              </w:rPr>
              <w:t xml:space="preserve"> y </w:t>
            </w:r>
            <w:proofErr w:type="spellStart"/>
            <w:r w:rsidR="00CE0522">
              <w:rPr>
                <w:rFonts w:asciiTheme="minorHAnsi" w:hAnsiTheme="minorHAnsi" w:cstheme="minorHAnsi"/>
                <w:spacing w:val="1"/>
              </w:rPr>
              <w:t>m</w:t>
            </w:r>
            <w:r w:rsidRPr="00DF2D37">
              <w:rPr>
                <w:rFonts w:asciiTheme="minorHAnsi" w:hAnsiTheme="minorHAnsi" w:cstheme="minorHAnsi"/>
                <w:spacing w:val="1"/>
              </w:rPr>
              <w:t>ultimodales</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relativa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complejidad</w:t>
            </w:r>
            <w:proofErr w:type="spellEnd"/>
            <w:r w:rsidRPr="00DF2D37">
              <w:rPr>
                <w:rFonts w:asciiTheme="minorHAnsi" w:hAnsiTheme="minorHAnsi" w:cstheme="minorHAnsi"/>
                <w:spacing w:val="1"/>
              </w:rPr>
              <w:t xml:space="preserve">, con </w:t>
            </w:r>
            <w:proofErr w:type="spellStart"/>
            <w:r w:rsidRPr="00DF2D37">
              <w:rPr>
                <w:rFonts w:asciiTheme="minorHAnsi" w:hAnsiTheme="minorHAnsi" w:cstheme="minorHAnsi"/>
                <w:spacing w:val="1"/>
              </w:rPr>
              <w:t>coheren</w:t>
            </w:r>
            <w:r w:rsidR="00CE0522">
              <w:rPr>
                <w:rFonts w:asciiTheme="minorHAnsi" w:hAnsiTheme="minorHAnsi" w:cstheme="minorHAnsi"/>
                <w:spacing w:val="1"/>
              </w:rPr>
              <w:t>cia</w:t>
            </w:r>
            <w:proofErr w:type="spellEnd"/>
            <w:r w:rsidR="00CE0522">
              <w:rPr>
                <w:rFonts w:asciiTheme="minorHAnsi" w:hAnsiTheme="minorHAnsi" w:cstheme="minorHAnsi"/>
                <w:spacing w:val="1"/>
              </w:rPr>
              <w:t xml:space="preserve"> y </w:t>
            </w:r>
            <w:proofErr w:type="spellStart"/>
            <w:r w:rsidR="00CE0522">
              <w:rPr>
                <w:rFonts w:asciiTheme="minorHAnsi" w:hAnsiTheme="minorHAnsi" w:cstheme="minorHAnsi"/>
                <w:spacing w:val="1"/>
              </w:rPr>
              <w:t>adecuación</w:t>
            </w:r>
            <w:proofErr w:type="spellEnd"/>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en</w:t>
            </w:r>
            <w:proofErr w:type="spellEnd"/>
            <w:r w:rsidR="00CE0522">
              <w:rPr>
                <w:rFonts w:asciiTheme="minorHAnsi" w:hAnsiTheme="minorHAnsi" w:cstheme="minorHAnsi"/>
                <w:spacing w:val="1"/>
              </w:rPr>
              <w:tab/>
            </w:r>
            <w:proofErr w:type="spellStart"/>
            <w:r w:rsidR="00CE0522">
              <w:rPr>
                <w:rFonts w:asciiTheme="minorHAnsi" w:hAnsiTheme="minorHAnsi" w:cstheme="minorHAnsi"/>
                <w:spacing w:val="1"/>
              </w:rPr>
              <w:t>distintos</w:t>
            </w:r>
            <w:proofErr w:type="spellEnd"/>
            <w:r w:rsidR="00CE0522">
              <w:rPr>
                <w:rFonts w:asciiTheme="minorHAnsi" w:hAnsiTheme="minorHAnsi" w:cstheme="minorHAnsi"/>
                <w:spacing w:val="1"/>
              </w:rPr>
              <w:t xml:space="preserve"> </w:t>
            </w:r>
            <w:proofErr w:type="spellStart"/>
            <w:r w:rsidRPr="00DF2D37">
              <w:rPr>
                <w:rFonts w:asciiTheme="minorHAnsi" w:hAnsiTheme="minorHAnsi" w:cstheme="minorHAnsi"/>
                <w:spacing w:val="1"/>
              </w:rPr>
              <w:t>soportes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progresando</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uso</w:t>
            </w:r>
            <w:proofErr w:type="spellEnd"/>
            <w:r w:rsidRPr="00DF2D37">
              <w:rPr>
                <w:rFonts w:asciiTheme="minorHAnsi" w:hAnsiTheme="minorHAnsi" w:cstheme="minorHAnsi"/>
                <w:spacing w:val="1"/>
              </w:rPr>
              <w:t xml:space="preserve"> de las </w:t>
            </w:r>
            <w:proofErr w:type="spellStart"/>
            <w:r w:rsidRPr="00DF2D37">
              <w:rPr>
                <w:rFonts w:asciiTheme="minorHAnsi" w:hAnsiTheme="minorHAnsi" w:cstheme="minorHAnsi"/>
                <w:spacing w:val="1"/>
              </w:rPr>
              <w:t>normas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gramaticales</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ortográficas</w:t>
            </w:r>
            <w:proofErr w:type="spellEnd"/>
            <w:r w:rsidR="00CE0522">
              <w:rPr>
                <w:rFonts w:asciiTheme="minorHAnsi" w:hAnsiTheme="minorHAnsi" w:cstheme="minorHAnsi"/>
                <w:spacing w:val="1"/>
              </w:rPr>
              <w:t xml:space="preserve"> </w:t>
            </w:r>
            <w:proofErr w:type="spellStart"/>
            <w:r w:rsidRPr="00DF2D37">
              <w:rPr>
                <w:rFonts w:asciiTheme="minorHAnsi" w:hAnsiTheme="minorHAnsi" w:cstheme="minorHAnsi"/>
                <w:spacing w:val="1"/>
              </w:rPr>
              <w:t>básicas</w:t>
            </w:r>
            <w:proofErr w:type="spellEnd"/>
            <w:r w:rsidR="00CE0522">
              <w:rPr>
                <w:rFonts w:asciiTheme="minorHAnsi" w:hAnsiTheme="minorHAnsi" w:cstheme="minorHAnsi"/>
                <w:spacing w:val="1"/>
              </w:rPr>
              <w:t xml:space="preserve"> </w:t>
            </w:r>
            <w:r w:rsidRPr="00DF2D37">
              <w:rPr>
                <w:rFonts w:asciiTheme="minorHAnsi" w:hAnsiTheme="minorHAnsi" w:cstheme="minorHAnsi"/>
                <w:spacing w:val="1"/>
              </w:rPr>
              <w:t xml:space="preserve">al </w:t>
            </w:r>
            <w:proofErr w:type="spellStart"/>
            <w:r w:rsidRPr="00DF2D37">
              <w:rPr>
                <w:rFonts w:asciiTheme="minorHAnsi" w:hAnsiTheme="minorHAnsi" w:cstheme="minorHAnsi"/>
                <w:spacing w:val="1"/>
              </w:rPr>
              <w:t>servi</w:t>
            </w:r>
            <w:r w:rsidR="00CE0522">
              <w:rPr>
                <w:rFonts w:asciiTheme="minorHAnsi" w:hAnsiTheme="minorHAnsi" w:cstheme="minorHAnsi"/>
                <w:spacing w:val="1"/>
              </w:rPr>
              <w:t>cio</w:t>
            </w:r>
            <w:proofErr w:type="spellEnd"/>
            <w:r w:rsidR="00CE0522">
              <w:rPr>
                <w:rFonts w:asciiTheme="minorHAnsi" w:hAnsiTheme="minorHAnsi" w:cstheme="minorHAnsi"/>
                <w:spacing w:val="1"/>
              </w:rPr>
              <w:t xml:space="preserve"> de la </w:t>
            </w:r>
            <w:proofErr w:type="spellStart"/>
            <w:r w:rsidR="00CE0522">
              <w:rPr>
                <w:rFonts w:asciiTheme="minorHAnsi" w:hAnsiTheme="minorHAnsi" w:cstheme="minorHAnsi"/>
                <w:spacing w:val="1"/>
              </w:rPr>
              <w:t>cohesión</w:t>
            </w:r>
            <w:proofErr w:type="spellEnd"/>
            <w:r w:rsidR="00CE0522">
              <w:rPr>
                <w:rFonts w:asciiTheme="minorHAnsi" w:hAnsiTheme="minorHAnsi" w:cstheme="minorHAnsi"/>
                <w:spacing w:val="1"/>
              </w:rPr>
              <w:t xml:space="preserve"> textual</w:t>
            </w:r>
            <w:r w:rsidR="00CE0522">
              <w:rPr>
                <w:rFonts w:asciiTheme="minorHAnsi" w:hAnsiTheme="minorHAnsi" w:cstheme="minorHAnsi"/>
                <w:spacing w:val="1"/>
              </w:rPr>
              <w:tab/>
              <w:t xml:space="preserve"> </w:t>
            </w:r>
            <w:r w:rsidRPr="00DF2D37">
              <w:rPr>
                <w:rFonts w:asciiTheme="minorHAnsi" w:hAnsiTheme="minorHAnsi" w:cstheme="minorHAnsi"/>
                <w:spacing w:val="1"/>
              </w:rPr>
              <w:t>y</w:t>
            </w:r>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movilizando</w:t>
            </w:r>
            <w:proofErr w:type="spellEnd"/>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estrategias</w:t>
            </w:r>
            <w:proofErr w:type="spellEnd"/>
            <w:r w:rsidR="00CE0522">
              <w:rPr>
                <w:rFonts w:asciiTheme="minorHAnsi" w:hAnsiTheme="minorHAnsi" w:cstheme="minorHAnsi"/>
                <w:spacing w:val="1"/>
              </w:rPr>
              <w:tab/>
              <w:t xml:space="preserve"> </w:t>
            </w:r>
            <w:proofErr w:type="spellStart"/>
            <w:r w:rsidRPr="00DF2D37">
              <w:rPr>
                <w:rFonts w:asciiTheme="minorHAnsi" w:hAnsiTheme="minorHAnsi" w:cstheme="minorHAnsi"/>
                <w:spacing w:val="1"/>
              </w:rPr>
              <w:t>sencillas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individuales</w:t>
            </w:r>
            <w:proofErr w:type="spellEnd"/>
            <w:r w:rsidRPr="00DF2D37">
              <w:rPr>
                <w:rFonts w:asciiTheme="minorHAnsi" w:hAnsiTheme="minorHAnsi" w:cstheme="minorHAnsi"/>
                <w:spacing w:val="1"/>
              </w:rPr>
              <w:t xml:space="preserve"> o </w:t>
            </w:r>
            <w:proofErr w:type="spellStart"/>
            <w:r w:rsidRPr="00DF2D37">
              <w:rPr>
                <w:rFonts w:asciiTheme="minorHAnsi" w:hAnsiTheme="minorHAnsi" w:cstheme="minorHAnsi"/>
                <w:spacing w:val="1"/>
              </w:rPr>
              <w:t>grupales</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planificación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textualización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revisión</w:t>
            </w:r>
            <w:proofErr w:type="spellEnd"/>
            <w:r w:rsidRPr="00DF2D37">
              <w:rPr>
                <w:rFonts w:asciiTheme="minorHAnsi" w:hAnsiTheme="minorHAnsi" w:cstheme="minorHAnsi"/>
                <w:spacing w:val="1"/>
              </w:rPr>
              <w:t xml:space="preserve"> y </w:t>
            </w:r>
            <w:proofErr w:type="spellStart"/>
            <w:r w:rsidRPr="00DF2D37">
              <w:rPr>
                <w:rFonts w:asciiTheme="minorHAnsi" w:hAnsiTheme="minorHAnsi" w:cstheme="minorHAnsi"/>
                <w:spacing w:val="1"/>
              </w:rPr>
              <w:t>edición</w:t>
            </w:r>
            <w:proofErr w:type="spellEnd"/>
            <w:r w:rsidRPr="00DF2D37">
              <w:rPr>
                <w:rFonts w:asciiTheme="minorHAnsi" w:hAnsiTheme="minorHAnsi" w:cstheme="minorHAnsi"/>
                <w:spacing w:val="1"/>
              </w:rPr>
              <w:t>.</w:t>
            </w:r>
          </w:p>
        </w:tc>
      </w:tr>
      <w:tr w:rsidR="00DF2D37" w:rsidRPr="00DF2D37" w:rsidTr="005F327C">
        <w:trPr>
          <w:trHeight w:val="1542"/>
        </w:trPr>
        <w:tc>
          <w:tcPr>
            <w:tcW w:w="2500" w:type="pct"/>
          </w:tcPr>
          <w:p w:rsidR="00DF2D37" w:rsidRPr="00DF2D37" w:rsidRDefault="00DF2D37" w:rsidP="00DF2D37">
            <w:pPr>
              <w:pStyle w:val="TableParagraph"/>
              <w:spacing w:before="100" w:line="256" w:lineRule="auto"/>
              <w:ind w:right="68"/>
              <w:jc w:val="both"/>
              <w:rPr>
                <w:rFonts w:asciiTheme="minorHAnsi" w:hAnsiTheme="minorHAnsi" w:cstheme="minorHAnsi"/>
                <w:spacing w:val="1"/>
              </w:rPr>
            </w:pPr>
            <w:r w:rsidRPr="00DF2D37">
              <w:rPr>
                <w:rFonts w:asciiTheme="minorHAnsi" w:hAnsiTheme="minorHAnsi" w:cstheme="minorHAnsi"/>
                <w:spacing w:val="1"/>
              </w:rPr>
              <w:lastRenderedPageBreak/>
              <w:t xml:space="preserve">6.2.a. </w:t>
            </w:r>
            <w:proofErr w:type="spellStart"/>
            <w:r w:rsidRPr="00DF2D37">
              <w:rPr>
                <w:rFonts w:asciiTheme="minorHAnsi" w:hAnsiTheme="minorHAnsi" w:cstheme="minorHAnsi"/>
                <w:spacing w:val="1"/>
              </w:rPr>
              <w:t>Compartir</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creativa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resultados</w:t>
            </w:r>
            <w:proofErr w:type="spellEnd"/>
            <w:r w:rsidRPr="00DF2D37">
              <w:rPr>
                <w:rFonts w:asciiTheme="minorHAnsi" w:hAnsiTheme="minorHAnsi" w:cstheme="minorHAnsi"/>
                <w:spacing w:val="1"/>
              </w:rPr>
              <w:t xml:space="preserve"> de un </w:t>
            </w:r>
            <w:proofErr w:type="spellStart"/>
            <w:r w:rsidRPr="00DF2D37">
              <w:rPr>
                <w:rFonts w:asciiTheme="minorHAnsi" w:hAnsiTheme="minorHAnsi" w:cstheme="minorHAnsi"/>
                <w:spacing w:val="1"/>
              </w:rPr>
              <w:t>proceso</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investigación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sencillo</w:t>
            </w:r>
            <w:proofErr w:type="spellEnd"/>
            <w:r w:rsidRPr="00DF2D37">
              <w:rPr>
                <w:rFonts w:asciiTheme="minorHAnsi" w:hAnsiTheme="minorHAnsi" w:cstheme="minorHAnsi"/>
                <w:spacing w:val="1"/>
              </w:rPr>
              <w:t xml:space="preserve">, individual o </w:t>
            </w:r>
            <w:proofErr w:type="spellStart"/>
            <w:r w:rsidRPr="00DF2D37">
              <w:rPr>
                <w:rFonts w:asciiTheme="minorHAnsi" w:hAnsiTheme="minorHAnsi" w:cstheme="minorHAnsi"/>
                <w:spacing w:val="1"/>
              </w:rPr>
              <w:t>grupal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sobre</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algún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tema</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interés</w:t>
            </w:r>
            <w:proofErr w:type="spellEnd"/>
            <w:r w:rsidRPr="00DF2D37">
              <w:rPr>
                <w:rFonts w:asciiTheme="minorHAnsi" w:hAnsiTheme="minorHAnsi" w:cstheme="minorHAnsi"/>
                <w:spacing w:val="1"/>
              </w:rPr>
              <w:t xml:space="preserve"> personal o </w:t>
            </w:r>
            <w:proofErr w:type="spellStart"/>
            <w:r w:rsidRPr="00DF2D37">
              <w:rPr>
                <w:rFonts w:asciiTheme="minorHAnsi" w:hAnsiTheme="minorHAnsi" w:cstheme="minorHAnsi"/>
                <w:spacing w:val="1"/>
              </w:rPr>
              <w:t>ecosocial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realizado</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acompañada</w:t>
            </w:r>
            <w:proofErr w:type="spellEnd"/>
            <w:r w:rsidRPr="00DF2D37">
              <w:rPr>
                <w:rFonts w:asciiTheme="minorHAnsi" w:hAnsiTheme="minorHAnsi" w:cstheme="minorHAnsi"/>
                <w:spacing w:val="1"/>
              </w:rPr>
              <w:t>.</w:t>
            </w:r>
          </w:p>
        </w:tc>
        <w:tc>
          <w:tcPr>
            <w:tcW w:w="2500" w:type="pct"/>
          </w:tcPr>
          <w:p w:rsidR="00DF2D37" w:rsidRPr="00DF2D37" w:rsidRDefault="00DF2D37" w:rsidP="00DF2D37">
            <w:pPr>
              <w:pStyle w:val="TableParagraph"/>
              <w:spacing w:before="101" w:line="256" w:lineRule="auto"/>
              <w:ind w:left="96" w:right="69"/>
              <w:jc w:val="both"/>
              <w:rPr>
                <w:rFonts w:asciiTheme="minorHAnsi" w:hAnsiTheme="minorHAnsi" w:cstheme="minorHAnsi"/>
                <w:spacing w:val="1"/>
              </w:rPr>
            </w:pPr>
            <w:r w:rsidRPr="00DF2D37">
              <w:rPr>
                <w:rFonts w:asciiTheme="minorHAnsi" w:hAnsiTheme="minorHAnsi" w:cstheme="minorHAnsi"/>
                <w:spacing w:val="1"/>
              </w:rPr>
              <w:t xml:space="preserve">6.2.b. </w:t>
            </w:r>
            <w:proofErr w:type="spellStart"/>
            <w:r w:rsidRPr="00DF2D37">
              <w:rPr>
                <w:rFonts w:asciiTheme="minorHAnsi" w:hAnsiTheme="minorHAnsi" w:cstheme="minorHAnsi"/>
                <w:spacing w:val="1"/>
              </w:rPr>
              <w:t>Compartir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los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resultados</w:t>
            </w:r>
            <w:proofErr w:type="spellEnd"/>
            <w:r w:rsidRPr="00DF2D37">
              <w:rPr>
                <w:rFonts w:asciiTheme="minorHAnsi" w:hAnsiTheme="minorHAnsi" w:cstheme="minorHAnsi"/>
                <w:spacing w:val="1"/>
              </w:rPr>
              <w:t xml:space="preserve"> de un </w:t>
            </w:r>
            <w:proofErr w:type="spellStart"/>
            <w:r w:rsidRPr="00DF2D37">
              <w:rPr>
                <w:rFonts w:asciiTheme="minorHAnsi" w:hAnsiTheme="minorHAnsi" w:cstheme="minorHAnsi"/>
                <w:spacing w:val="1"/>
              </w:rPr>
              <w:t>proceso</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investigación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sencillo</w:t>
            </w:r>
            <w:proofErr w:type="spellEnd"/>
            <w:r w:rsidRPr="00DF2D37">
              <w:rPr>
                <w:rFonts w:asciiTheme="minorHAnsi" w:hAnsiTheme="minorHAnsi" w:cstheme="minorHAnsi"/>
                <w:spacing w:val="1"/>
              </w:rPr>
              <w:t xml:space="preserve">, individual o </w:t>
            </w:r>
            <w:proofErr w:type="spellStart"/>
            <w:r w:rsidRPr="00DF2D37">
              <w:rPr>
                <w:rFonts w:asciiTheme="minorHAnsi" w:hAnsiTheme="minorHAnsi" w:cstheme="minorHAnsi"/>
                <w:spacing w:val="1"/>
              </w:rPr>
              <w:t>grupal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sobre</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algún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tema</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interés</w:t>
            </w:r>
            <w:proofErr w:type="spellEnd"/>
            <w:r w:rsidRPr="00DF2D37">
              <w:rPr>
                <w:rFonts w:asciiTheme="minorHAnsi" w:hAnsiTheme="minorHAnsi" w:cstheme="minorHAnsi"/>
                <w:spacing w:val="1"/>
              </w:rPr>
              <w:t xml:space="preserve"> personal o </w:t>
            </w:r>
            <w:proofErr w:type="spellStart"/>
            <w:r w:rsidRPr="00DF2D37">
              <w:rPr>
                <w:rFonts w:asciiTheme="minorHAnsi" w:hAnsiTheme="minorHAnsi" w:cstheme="minorHAnsi"/>
                <w:spacing w:val="1"/>
              </w:rPr>
              <w:t>ecosocial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realizado</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manera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acompañada</w:t>
            </w:r>
            <w:proofErr w:type="spellEnd"/>
            <w:r w:rsidRPr="00DF2D37">
              <w:rPr>
                <w:rFonts w:asciiTheme="minorHAnsi" w:hAnsiTheme="minorHAnsi" w:cstheme="minorHAnsi"/>
                <w:spacing w:val="1"/>
              </w:rPr>
              <w:t>.</w:t>
            </w:r>
          </w:p>
        </w:tc>
      </w:tr>
      <w:tr w:rsidR="00DF2D37" w:rsidRPr="00DF2D37" w:rsidTr="005F327C">
        <w:trPr>
          <w:trHeight w:val="2262"/>
        </w:trPr>
        <w:tc>
          <w:tcPr>
            <w:tcW w:w="2500" w:type="pct"/>
          </w:tcPr>
          <w:p w:rsidR="00DF2D37" w:rsidRPr="00DF2D37" w:rsidRDefault="00CE0522" w:rsidP="00DF2D37">
            <w:pPr>
              <w:pStyle w:val="TableParagraph"/>
              <w:spacing w:before="97" w:line="259" w:lineRule="auto"/>
              <w:ind w:right="71"/>
              <w:jc w:val="both"/>
              <w:rPr>
                <w:rFonts w:asciiTheme="minorHAnsi" w:hAnsiTheme="minorHAnsi" w:cstheme="minorHAnsi"/>
                <w:spacing w:val="1"/>
              </w:rPr>
            </w:pPr>
            <w:r w:rsidRPr="00CE0522">
              <w:rPr>
                <w:rFonts w:asciiTheme="minorHAnsi" w:hAnsiTheme="minorHAnsi" w:cstheme="minorHAnsi"/>
                <w:spacing w:val="1"/>
              </w:rPr>
              <w:t>7.1.a.</w:t>
            </w:r>
            <w:r w:rsidRPr="00CE0522">
              <w:rPr>
                <w:rFonts w:asciiTheme="minorHAnsi" w:hAnsiTheme="minorHAnsi" w:cstheme="minorHAnsi"/>
                <w:spacing w:val="1"/>
              </w:rPr>
              <w:tab/>
              <w:t>Leer</w:t>
            </w:r>
            <w:r w:rsidRPr="00CE0522">
              <w:rPr>
                <w:rFonts w:asciiTheme="minorHAnsi" w:hAnsiTheme="minorHAnsi" w:cstheme="minorHAnsi"/>
                <w:spacing w:val="1"/>
              </w:rPr>
              <w:tab/>
              <w:t>de</w:t>
            </w:r>
            <w:r w:rsidRPr="00CE0522">
              <w:rPr>
                <w:rFonts w:asciiTheme="minorHAnsi" w:hAnsiTheme="minorHAnsi" w:cstheme="minorHAnsi"/>
                <w:spacing w:val="1"/>
              </w:rPr>
              <w:tab/>
            </w:r>
            <w:proofErr w:type="spellStart"/>
            <w:r w:rsidRPr="00CE0522">
              <w:rPr>
                <w:rFonts w:asciiTheme="minorHAnsi" w:hAnsiTheme="minorHAnsi" w:cstheme="minorHAnsi"/>
                <w:spacing w:val="1"/>
              </w:rPr>
              <w:t>manera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a</w:t>
            </w:r>
            <w:r w:rsidR="00DF2D37" w:rsidRPr="00DF2D37">
              <w:rPr>
                <w:rFonts w:asciiTheme="minorHAnsi" w:hAnsiTheme="minorHAnsi" w:cstheme="minorHAnsi"/>
                <w:spacing w:val="1"/>
              </w:rPr>
              <w:t>utónoma</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textos</w:t>
            </w:r>
            <w:proofErr w:type="spellEnd"/>
            <w:r w:rsidR="00DF2D37" w:rsidRPr="00DF2D37">
              <w:rPr>
                <w:rFonts w:asciiTheme="minorHAnsi" w:hAnsiTheme="minorHAnsi" w:cstheme="minorHAnsi"/>
                <w:spacing w:val="1"/>
              </w:rPr>
              <w:t xml:space="preserve"> de </w:t>
            </w:r>
            <w:proofErr w:type="spellStart"/>
            <w:r w:rsidR="00DF2D37" w:rsidRPr="00DF2D37">
              <w:rPr>
                <w:rFonts w:asciiTheme="minorHAnsi" w:hAnsiTheme="minorHAnsi" w:cstheme="minorHAnsi"/>
                <w:spacing w:val="1"/>
              </w:rPr>
              <w:t>diversos</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autores</w:t>
            </w:r>
            <w:proofErr w:type="spellEnd"/>
            <w:r w:rsidR="00DF2D37" w:rsidRPr="00DF2D37">
              <w:rPr>
                <w:rFonts w:asciiTheme="minorHAnsi" w:hAnsiTheme="minorHAnsi" w:cstheme="minorHAnsi"/>
                <w:spacing w:val="1"/>
              </w:rPr>
              <w:t xml:space="preserve"> y </w:t>
            </w:r>
            <w:proofErr w:type="spellStart"/>
            <w:r w:rsidR="00DF2D37" w:rsidRPr="00DF2D37">
              <w:rPr>
                <w:rFonts w:asciiTheme="minorHAnsi" w:hAnsiTheme="minorHAnsi" w:cstheme="minorHAnsi"/>
                <w:spacing w:val="1"/>
              </w:rPr>
              <w:t>autoras</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ajustados</w:t>
            </w:r>
            <w:proofErr w:type="spellEnd"/>
            <w:r w:rsidR="00DF2D37" w:rsidRPr="00DF2D37">
              <w:rPr>
                <w:rFonts w:asciiTheme="minorHAnsi" w:hAnsiTheme="minorHAnsi" w:cstheme="minorHAnsi"/>
                <w:spacing w:val="1"/>
              </w:rPr>
              <w:t xml:space="preserve"> a sus </w:t>
            </w:r>
            <w:proofErr w:type="spellStart"/>
            <w:r w:rsidR="00DF2D37" w:rsidRPr="00DF2D37">
              <w:rPr>
                <w:rFonts w:asciiTheme="minorHAnsi" w:hAnsiTheme="minorHAnsi" w:cstheme="minorHAnsi"/>
                <w:spacing w:val="1"/>
              </w:rPr>
              <w:t>gustos</w:t>
            </w:r>
            <w:proofErr w:type="spellEnd"/>
            <w:r w:rsidR="00DF2D37" w:rsidRPr="00DF2D37">
              <w:rPr>
                <w:rFonts w:asciiTheme="minorHAnsi" w:hAnsiTheme="minorHAnsi" w:cstheme="minorHAnsi"/>
                <w:spacing w:val="1"/>
              </w:rPr>
              <w:t xml:space="preserve"> e </w:t>
            </w:r>
            <w:proofErr w:type="spellStart"/>
            <w:r w:rsidR="00DF2D37" w:rsidRPr="00DF2D37">
              <w:rPr>
                <w:rFonts w:asciiTheme="minorHAnsi" w:hAnsiTheme="minorHAnsi" w:cstheme="minorHAnsi"/>
                <w:spacing w:val="1"/>
              </w:rPr>
              <w:t>intereses</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seleccionados</w:t>
            </w:r>
            <w:proofErr w:type="spellEnd"/>
            <w:r w:rsidR="00DF2D37" w:rsidRPr="00DF2D37">
              <w:rPr>
                <w:rFonts w:asciiTheme="minorHAnsi" w:hAnsiTheme="minorHAnsi" w:cstheme="minorHAnsi"/>
                <w:spacing w:val="1"/>
              </w:rPr>
              <w:t xml:space="preserve"> de </w:t>
            </w:r>
            <w:proofErr w:type="spellStart"/>
            <w:r w:rsidR="00DF2D37" w:rsidRPr="00DF2D37">
              <w:rPr>
                <w:rFonts w:asciiTheme="minorHAnsi" w:hAnsiTheme="minorHAnsi" w:cstheme="minorHAnsi"/>
                <w:spacing w:val="1"/>
              </w:rPr>
              <w:t>manera</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puntualmente</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acompañada</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progresando</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en</w:t>
            </w:r>
            <w:proofErr w:type="spellEnd"/>
            <w:r w:rsidR="00DF2D37" w:rsidRPr="00DF2D37">
              <w:rPr>
                <w:rFonts w:asciiTheme="minorHAnsi" w:hAnsiTheme="minorHAnsi" w:cstheme="minorHAnsi"/>
                <w:spacing w:val="1"/>
              </w:rPr>
              <w:t xml:space="preserve"> la </w:t>
            </w:r>
            <w:proofErr w:type="spellStart"/>
            <w:r w:rsidR="00DF2D37" w:rsidRPr="00DF2D37">
              <w:rPr>
                <w:rFonts w:asciiTheme="minorHAnsi" w:hAnsiTheme="minorHAnsi" w:cstheme="minorHAnsi"/>
                <w:spacing w:val="1"/>
              </w:rPr>
              <w:t>construcción</w:t>
            </w:r>
            <w:proofErr w:type="spellEnd"/>
            <w:r w:rsidR="00DF2D37" w:rsidRPr="00DF2D37">
              <w:rPr>
                <w:rFonts w:asciiTheme="minorHAnsi" w:hAnsiTheme="minorHAnsi" w:cstheme="minorHAnsi"/>
                <w:spacing w:val="1"/>
              </w:rPr>
              <w:t xml:space="preserve"> de </w:t>
            </w:r>
            <w:proofErr w:type="spellStart"/>
            <w:r w:rsidR="00DF2D37" w:rsidRPr="00DF2D37">
              <w:rPr>
                <w:rFonts w:asciiTheme="minorHAnsi" w:hAnsiTheme="minorHAnsi" w:cstheme="minorHAnsi"/>
                <w:spacing w:val="1"/>
              </w:rPr>
              <w:t>su</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identidad</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lectora</w:t>
            </w:r>
            <w:proofErr w:type="spellEnd"/>
            <w:r w:rsidR="00DF2D37" w:rsidRPr="00DF2D37">
              <w:rPr>
                <w:rFonts w:asciiTheme="minorHAnsi" w:hAnsiTheme="minorHAnsi" w:cstheme="minorHAnsi"/>
                <w:spacing w:val="1"/>
              </w:rPr>
              <w:t xml:space="preserve"> para </w:t>
            </w:r>
            <w:proofErr w:type="spellStart"/>
            <w:r w:rsidR="00DF2D37" w:rsidRPr="00DF2D37">
              <w:rPr>
                <w:rFonts w:asciiTheme="minorHAnsi" w:hAnsiTheme="minorHAnsi" w:cstheme="minorHAnsi"/>
                <w:spacing w:val="1"/>
              </w:rPr>
              <w:t>conseguir</w:t>
            </w:r>
            <w:proofErr w:type="spellEnd"/>
            <w:r w:rsidR="00DF2D37" w:rsidRPr="00DF2D37">
              <w:rPr>
                <w:rFonts w:asciiTheme="minorHAnsi" w:hAnsiTheme="minorHAnsi" w:cstheme="minorHAnsi"/>
                <w:spacing w:val="1"/>
              </w:rPr>
              <w:t xml:space="preserve"> que </w:t>
            </w:r>
            <w:proofErr w:type="spellStart"/>
            <w:r w:rsidR="00DF2D37" w:rsidRPr="00DF2D37">
              <w:rPr>
                <w:rFonts w:asciiTheme="minorHAnsi" w:hAnsiTheme="minorHAnsi" w:cstheme="minorHAnsi"/>
                <w:spacing w:val="1"/>
              </w:rPr>
              <w:t>sea</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una</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fuente</w:t>
            </w:r>
            <w:proofErr w:type="spellEnd"/>
            <w:r w:rsidR="00DF2D37" w:rsidRPr="00DF2D37">
              <w:rPr>
                <w:rFonts w:asciiTheme="minorHAnsi" w:hAnsiTheme="minorHAnsi" w:cstheme="minorHAnsi"/>
                <w:spacing w:val="1"/>
              </w:rPr>
              <w:t xml:space="preserve"> de placer.</w:t>
            </w:r>
          </w:p>
        </w:tc>
        <w:tc>
          <w:tcPr>
            <w:tcW w:w="2500" w:type="pct"/>
          </w:tcPr>
          <w:p w:rsidR="00DF2D37" w:rsidRPr="00DF2D37" w:rsidRDefault="00CE0522" w:rsidP="00DF2D37">
            <w:pPr>
              <w:pStyle w:val="TableParagraph"/>
              <w:spacing w:before="97" w:line="259" w:lineRule="auto"/>
              <w:ind w:right="74"/>
              <w:jc w:val="both"/>
              <w:rPr>
                <w:rFonts w:asciiTheme="minorHAnsi" w:hAnsiTheme="minorHAnsi" w:cstheme="minorHAnsi"/>
                <w:spacing w:val="1"/>
              </w:rPr>
            </w:pPr>
            <w:r w:rsidRPr="00CE0522">
              <w:rPr>
                <w:rFonts w:asciiTheme="minorHAnsi" w:hAnsiTheme="minorHAnsi" w:cstheme="minorHAnsi"/>
                <w:spacing w:val="1"/>
              </w:rPr>
              <w:t>7.1.b.</w:t>
            </w:r>
            <w:r w:rsidRPr="00CE0522">
              <w:rPr>
                <w:rFonts w:asciiTheme="minorHAnsi" w:hAnsiTheme="minorHAnsi" w:cstheme="minorHAnsi"/>
                <w:spacing w:val="1"/>
              </w:rPr>
              <w:tab/>
              <w:t>Leer</w:t>
            </w:r>
            <w:r w:rsidRPr="00CE0522">
              <w:rPr>
                <w:rFonts w:asciiTheme="minorHAnsi" w:hAnsiTheme="minorHAnsi" w:cstheme="minorHAnsi"/>
                <w:spacing w:val="1"/>
              </w:rPr>
              <w:tab/>
              <w:t>de</w:t>
            </w:r>
            <w:r w:rsidRPr="00CE0522">
              <w:rPr>
                <w:rFonts w:asciiTheme="minorHAnsi" w:hAnsiTheme="minorHAnsi" w:cstheme="minorHAnsi"/>
                <w:spacing w:val="1"/>
              </w:rPr>
              <w:tab/>
            </w:r>
            <w:proofErr w:type="spellStart"/>
            <w:r w:rsidRPr="00CE0522">
              <w:rPr>
                <w:rFonts w:asciiTheme="minorHAnsi" w:hAnsiTheme="minorHAnsi" w:cstheme="minorHAnsi"/>
                <w:spacing w:val="1"/>
              </w:rPr>
              <w:t>manera</w:t>
            </w:r>
            <w:proofErr w:type="spellEnd"/>
            <w:r>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autónoma</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textos</w:t>
            </w:r>
            <w:proofErr w:type="spellEnd"/>
            <w:r w:rsidR="00DF2D37" w:rsidRPr="00DF2D37">
              <w:rPr>
                <w:rFonts w:asciiTheme="minorHAnsi" w:hAnsiTheme="minorHAnsi" w:cstheme="minorHAnsi"/>
                <w:spacing w:val="1"/>
              </w:rPr>
              <w:t xml:space="preserve"> de </w:t>
            </w:r>
            <w:proofErr w:type="spellStart"/>
            <w:r w:rsidR="00DF2D37" w:rsidRPr="00DF2D37">
              <w:rPr>
                <w:rFonts w:asciiTheme="minorHAnsi" w:hAnsiTheme="minorHAnsi" w:cstheme="minorHAnsi"/>
                <w:spacing w:val="1"/>
              </w:rPr>
              <w:t>diversos</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autores</w:t>
            </w:r>
            <w:proofErr w:type="spellEnd"/>
            <w:r w:rsidR="00DF2D37" w:rsidRPr="00DF2D37">
              <w:rPr>
                <w:rFonts w:asciiTheme="minorHAnsi" w:hAnsiTheme="minorHAnsi" w:cstheme="minorHAnsi"/>
                <w:spacing w:val="1"/>
              </w:rPr>
              <w:t xml:space="preserve"> y </w:t>
            </w:r>
            <w:proofErr w:type="spellStart"/>
            <w:r w:rsidR="00DF2D37" w:rsidRPr="00DF2D37">
              <w:rPr>
                <w:rFonts w:asciiTheme="minorHAnsi" w:hAnsiTheme="minorHAnsi" w:cstheme="minorHAnsi"/>
                <w:spacing w:val="1"/>
              </w:rPr>
              <w:t>autoras</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ajustados</w:t>
            </w:r>
            <w:proofErr w:type="spellEnd"/>
            <w:r w:rsidR="00DF2D37" w:rsidRPr="00DF2D37">
              <w:rPr>
                <w:rFonts w:asciiTheme="minorHAnsi" w:hAnsiTheme="minorHAnsi" w:cstheme="minorHAnsi"/>
                <w:spacing w:val="1"/>
              </w:rPr>
              <w:t xml:space="preserve"> a sus </w:t>
            </w:r>
            <w:proofErr w:type="spellStart"/>
            <w:r w:rsidR="00DF2D37" w:rsidRPr="00DF2D37">
              <w:rPr>
                <w:rFonts w:asciiTheme="minorHAnsi" w:hAnsiTheme="minorHAnsi" w:cstheme="minorHAnsi"/>
                <w:spacing w:val="1"/>
              </w:rPr>
              <w:t>gustos</w:t>
            </w:r>
            <w:proofErr w:type="spellEnd"/>
            <w:r w:rsidR="00DF2D37" w:rsidRPr="00DF2D37">
              <w:rPr>
                <w:rFonts w:asciiTheme="minorHAnsi" w:hAnsiTheme="minorHAnsi" w:cstheme="minorHAnsi"/>
                <w:spacing w:val="1"/>
              </w:rPr>
              <w:t xml:space="preserve"> e </w:t>
            </w:r>
            <w:proofErr w:type="spellStart"/>
            <w:r w:rsidR="00DF2D37" w:rsidRPr="00DF2D37">
              <w:rPr>
                <w:rFonts w:asciiTheme="minorHAnsi" w:hAnsiTheme="minorHAnsi" w:cstheme="minorHAnsi"/>
                <w:spacing w:val="1"/>
              </w:rPr>
              <w:t>intereses</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seleccionados</w:t>
            </w:r>
            <w:proofErr w:type="spellEnd"/>
            <w:r w:rsidR="00DF2D37" w:rsidRPr="00DF2D37">
              <w:rPr>
                <w:rFonts w:asciiTheme="minorHAnsi" w:hAnsiTheme="minorHAnsi" w:cstheme="minorHAnsi"/>
                <w:spacing w:val="1"/>
              </w:rPr>
              <w:t xml:space="preserve"> con </w:t>
            </w:r>
            <w:proofErr w:type="spellStart"/>
            <w:r w:rsidR="00DF2D37" w:rsidRPr="00DF2D37">
              <w:rPr>
                <w:rFonts w:asciiTheme="minorHAnsi" w:hAnsiTheme="minorHAnsi" w:cstheme="minorHAnsi"/>
                <w:spacing w:val="1"/>
              </w:rPr>
              <w:t>criterio</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propio</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progresando</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en</w:t>
            </w:r>
            <w:proofErr w:type="spellEnd"/>
            <w:r w:rsidR="00DF2D37" w:rsidRPr="00DF2D37">
              <w:rPr>
                <w:rFonts w:asciiTheme="minorHAnsi" w:hAnsiTheme="minorHAnsi" w:cstheme="minorHAnsi"/>
                <w:spacing w:val="1"/>
              </w:rPr>
              <w:t xml:space="preserve"> la </w:t>
            </w:r>
            <w:proofErr w:type="spellStart"/>
            <w:r w:rsidR="00DF2D37" w:rsidRPr="00DF2D37">
              <w:rPr>
                <w:rFonts w:asciiTheme="minorHAnsi" w:hAnsiTheme="minorHAnsi" w:cstheme="minorHAnsi"/>
                <w:spacing w:val="1"/>
              </w:rPr>
              <w:t>construcción</w:t>
            </w:r>
            <w:proofErr w:type="spellEnd"/>
            <w:r w:rsidR="00DF2D37" w:rsidRPr="00DF2D37">
              <w:rPr>
                <w:rFonts w:asciiTheme="minorHAnsi" w:hAnsiTheme="minorHAnsi" w:cstheme="minorHAnsi"/>
                <w:spacing w:val="1"/>
              </w:rPr>
              <w:t xml:space="preserve"> de </w:t>
            </w:r>
            <w:proofErr w:type="spellStart"/>
            <w:r w:rsidR="00DF2D37" w:rsidRPr="00DF2D37">
              <w:rPr>
                <w:rFonts w:asciiTheme="minorHAnsi" w:hAnsiTheme="minorHAnsi" w:cstheme="minorHAnsi"/>
                <w:spacing w:val="1"/>
              </w:rPr>
              <w:t>su</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identidad</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lectora</w:t>
            </w:r>
            <w:proofErr w:type="spellEnd"/>
            <w:r w:rsidR="00DF2D37" w:rsidRPr="00DF2D37">
              <w:rPr>
                <w:rFonts w:asciiTheme="minorHAnsi" w:hAnsiTheme="minorHAnsi" w:cstheme="minorHAnsi"/>
                <w:spacing w:val="1"/>
              </w:rPr>
              <w:t xml:space="preserve"> para </w:t>
            </w:r>
            <w:proofErr w:type="spellStart"/>
            <w:r w:rsidR="00DF2D37" w:rsidRPr="00DF2D37">
              <w:rPr>
                <w:rFonts w:asciiTheme="minorHAnsi" w:hAnsiTheme="minorHAnsi" w:cstheme="minorHAnsi"/>
                <w:spacing w:val="1"/>
              </w:rPr>
              <w:t>conseguir</w:t>
            </w:r>
            <w:proofErr w:type="spellEnd"/>
            <w:r w:rsidR="00DF2D37" w:rsidRPr="00DF2D37">
              <w:rPr>
                <w:rFonts w:asciiTheme="minorHAnsi" w:hAnsiTheme="minorHAnsi" w:cstheme="minorHAnsi"/>
                <w:spacing w:val="1"/>
              </w:rPr>
              <w:t xml:space="preserve"> que </w:t>
            </w:r>
            <w:proofErr w:type="spellStart"/>
            <w:r w:rsidR="00DF2D37" w:rsidRPr="00DF2D37">
              <w:rPr>
                <w:rFonts w:asciiTheme="minorHAnsi" w:hAnsiTheme="minorHAnsi" w:cstheme="minorHAnsi"/>
                <w:spacing w:val="1"/>
              </w:rPr>
              <w:t>sea</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una</w:t>
            </w:r>
            <w:proofErr w:type="spellEnd"/>
            <w:r w:rsidR="00DF2D37" w:rsidRPr="00DF2D37">
              <w:rPr>
                <w:rFonts w:asciiTheme="minorHAnsi" w:hAnsiTheme="minorHAnsi" w:cstheme="minorHAnsi"/>
                <w:spacing w:val="1"/>
              </w:rPr>
              <w:t xml:space="preserve"> </w:t>
            </w:r>
            <w:proofErr w:type="spellStart"/>
            <w:r w:rsidR="00DF2D37" w:rsidRPr="00DF2D37">
              <w:rPr>
                <w:rFonts w:asciiTheme="minorHAnsi" w:hAnsiTheme="minorHAnsi" w:cstheme="minorHAnsi"/>
                <w:spacing w:val="1"/>
              </w:rPr>
              <w:t>fuente</w:t>
            </w:r>
            <w:proofErr w:type="spellEnd"/>
            <w:r w:rsidR="00DF2D37" w:rsidRPr="00DF2D37">
              <w:rPr>
                <w:rFonts w:asciiTheme="minorHAnsi" w:hAnsiTheme="minorHAnsi" w:cstheme="minorHAnsi"/>
                <w:spacing w:val="1"/>
              </w:rPr>
              <w:t xml:space="preserve"> de placer.</w:t>
            </w:r>
          </w:p>
        </w:tc>
      </w:tr>
      <w:tr w:rsidR="00DF2D37" w:rsidRPr="00DF2D37" w:rsidTr="005F327C">
        <w:trPr>
          <w:trHeight w:val="1666"/>
        </w:trPr>
        <w:tc>
          <w:tcPr>
            <w:tcW w:w="2500" w:type="pct"/>
          </w:tcPr>
          <w:p w:rsidR="00DF2D37" w:rsidRPr="00DF2D37" w:rsidRDefault="00DF2D37" w:rsidP="00CE0522">
            <w:pPr>
              <w:pStyle w:val="TableParagraph"/>
              <w:tabs>
                <w:tab w:val="left" w:pos="1423"/>
                <w:tab w:val="left" w:pos="1868"/>
              </w:tabs>
              <w:spacing w:before="98" w:line="259" w:lineRule="auto"/>
              <w:ind w:right="70"/>
              <w:jc w:val="both"/>
              <w:rPr>
                <w:rFonts w:asciiTheme="minorHAnsi" w:hAnsiTheme="minorHAnsi" w:cstheme="minorHAnsi"/>
                <w:spacing w:val="1"/>
              </w:rPr>
            </w:pPr>
            <w:r w:rsidRPr="00DF2D37">
              <w:rPr>
                <w:rFonts w:asciiTheme="minorHAnsi" w:hAnsiTheme="minorHAnsi" w:cstheme="minorHAnsi"/>
                <w:spacing w:val="1"/>
              </w:rPr>
              <w:t xml:space="preserve">7.2.a. </w:t>
            </w:r>
            <w:proofErr w:type="spellStart"/>
            <w:r w:rsidRPr="00DF2D37">
              <w:rPr>
                <w:rFonts w:asciiTheme="minorHAnsi" w:hAnsiTheme="minorHAnsi" w:cstheme="minorHAnsi"/>
                <w:spacing w:val="1"/>
              </w:rPr>
              <w:t>Compartir</w:t>
            </w:r>
            <w:proofErr w:type="spellEnd"/>
            <w:r w:rsidRPr="00DF2D37">
              <w:rPr>
                <w:rFonts w:asciiTheme="minorHAnsi" w:hAnsiTheme="minorHAnsi" w:cstheme="minorHAnsi"/>
                <w:spacing w:val="1"/>
              </w:rPr>
              <w:t xml:space="preserve"> la </w:t>
            </w:r>
            <w:proofErr w:type="spellStart"/>
            <w:r w:rsidRPr="00DF2D37">
              <w:rPr>
                <w:rFonts w:asciiTheme="minorHAnsi" w:hAnsiTheme="minorHAnsi" w:cstheme="minorHAnsi"/>
                <w:spacing w:val="1"/>
              </w:rPr>
              <w:t>experiencia</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le</w:t>
            </w:r>
            <w:r w:rsidR="00CE0522">
              <w:rPr>
                <w:rFonts w:asciiTheme="minorHAnsi" w:hAnsiTheme="minorHAnsi" w:cstheme="minorHAnsi"/>
                <w:spacing w:val="1"/>
              </w:rPr>
              <w:t>ctura</w:t>
            </w:r>
            <w:proofErr w:type="spellEnd"/>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en</w:t>
            </w:r>
            <w:proofErr w:type="spellEnd"/>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soportes</w:t>
            </w:r>
            <w:proofErr w:type="spellEnd"/>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diversos</w:t>
            </w:r>
            <w:proofErr w:type="spellEnd"/>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participando</w:t>
            </w:r>
            <w:proofErr w:type="spellEnd"/>
            <w:r w:rsidR="00CE0522">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comunidades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lectoras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ámbito</w:t>
            </w:r>
            <w:proofErr w:type="spellEnd"/>
            <w:r w:rsidRPr="00DF2D37">
              <w:rPr>
                <w:rFonts w:asciiTheme="minorHAnsi" w:hAnsiTheme="minorHAnsi" w:cstheme="minorHAnsi"/>
                <w:spacing w:val="1"/>
              </w:rPr>
              <w:t xml:space="preserve"> escolar o local para </w:t>
            </w:r>
            <w:proofErr w:type="spellStart"/>
            <w:r w:rsidRPr="00DF2D37">
              <w:rPr>
                <w:rFonts w:asciiTheme="minorHAnsi" w:hAnsiTheme="minorHAnsi" w:cstheme="minorHAnsi"/>
                <w:spacing w:val="1"/>
              </w:rPr>
              <w:t>conseguir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disfrutar</w:t>
            </w:r>
            <w:proofErr w:type="spellEnd"/>
            <w:r w:rsidRPr="00DF2D37">
              <w:rPr>
                <w:rFonts w:asciiTheme="minorHAnsi" w:hAnsiTheme="minorHAnsi" w:cstheme="minorHAnsi"/>
                <w:spacing w:val="1"/>
              </w:rPr>
              <w:t xml:space="preserve"> de la </w:t>
            </w:r>
            <w:proofErr w:type="spellStart"/>
            <w:r w:rsidRPr="00DF2D37">
              <w:rPr>
                <w:rFonts w:asciiTheme="minorHAnsi" w:hAnsiTheme="minorHAnsi" w:cstheme="minorHAnsi"/>
                <w:spacing w:val="1"/>
              </w:rPr>
              <w:t>dimensión</w:t>
            </w:r>
            <w:proofErr w:type="spellEnd"/>
            <w:r w:rsidRPr="00DF2D37">
              <w:rPr>
                <w:rFonts w:asciiTheme="minorHAnsi" w:hAnsiTheme="minorHAnsi" w:cstheme="minorHAnsi"/>
                <w:spacing w:val="1"/>
              </w:rPr>
              <w:t xml:space="preserve"> social de la </w:t>
            </w:r>
            <w:proofErr w:type="spellStart"/>
            <w:r w:rsidRPr="00DF2D37">
              <w:rPr>
                <w:rFonts w:asciiTheme="minorHAnsi" w:hAnsiTheme="minorHAnsi" w:cstheme="minorHAnsi"/>
                <w:spacing w:val="1"/>
              </w:rPr>
              <w:t>lectura</w:t>
            </w:r>
            <w:proofErr w:type="spellEnd"/>
            <w:r w:rsidRPr="00DF2D37">
              <w:rPr>
                <w:rFonts w:asciiTheme="minorHAnsi" w:hAnsiTheme="minorHAnsi" w:cstheme="minorHAnsi"/>
                <w:spacing w:val="1"/>
              </w:rPr>
              <w:t>.</w:t>
            </w:r>
          </w:p>
        </w:tc>
        <w:tc>
          <w:tcPr>
            <w:tcW w:w="2500" w:type="pct"/>
          </w:tcPr>
          <w:p w:rsidR="00DF2D37" w:rsidRPr="00DF2D37" w:rsidRDefault="00DF2D37" w:rsidP="00CE0522">
            <w:pPr>
              <w:pStyle w:val="TableParagraph"/>
              <w:tabs>
                <w:tab w:val="left" w:pos="1423"/>
                <w:tab w:val="left" w:pos="1868"/>
              </w:tabs>
              <w:spacing w:before="99" w:line="259" w:lineRule="auto"/>
              <w:ind w:right="73"/>
              <w:jc w:val="both"/>
              <w:rPr>
                <w:rFonts w:asciiTheme="minorHAnsi" w:hAnsiTheme="minorHAnsi" w:cstheme="minorHAnsi"/>
                <w:spacing w:val="1"/>
              </w:rPr>
            </w:pPr>
            <w:r w:rsidRPr="00DF2D37">
              <w:rPr>
                <w:rFonts w:asciiTheme="minorHAnsi" w:hAnsiTheme="minorHAnsi" w:cstheme="minorHAnsi"/>
                <w:spacing w:val="1"/>
              </w:rPr>
              <w:t xml:space="preserve">7.2.b. </w:t>
            </w:r>
            <w:proofErr w:type="spellStart"/>
            <w:r w:rsidRPr="00DF2D37">
              <w:rPr>
                <w:rFonts w:asciiTheme="minorHAnsi" w:hAnsiTheme="minorHAnsi" w:cstheme="minorHAnsi"/>
                <w:spacing w:val="1"/>
              </w:rPr>
              <w:t>Compartir</w:t>
            </w:r>
            <w:proofErr w:type="spellEnd"/>
            <w:r w:rsidRPr="00DF2D37">
              <w:rPr>
                <w:rFonts w:asciiTheme="minorHAnsi" w:hAnsiTheme="minorHAnsi" w:cstheme="minorHAnsi"/>
                <w:spacing w:val="1"/>
              </w:rPr>
              <w:t xml:space="preserve"> la </w:t>
            </w:r>
            <w:proofErr w:type="spellStart"/>
            <w:r w:rsidRPr="00DF2D37">
              <w:rPr>
                <w:rFonts w:asciiTheme="minorHAnsi" w:hAnsiTheme="minorHAnsi" w:cstheme="minorHAnsi"/>
                <w:spacing w:val="1"/>
              </w:rPr>
              <w:t>experiencia</w:t>
            </w:r>
            <w:proofErr w:type="spellEnd"/>
            <w:r w:rsidRPr="00DF2D37">
              <w:rPr>
                <w:rFonts w:asciiTheme="minorHAnsi" w:hAnsiTheme="minorHAnsi" w:cstheme="minorHAnsi"/>
                <w:spacing w:val="1"/>
              </w:rPr>
              <w:t xml:space="preserve"> de </w:t>
            </w:r>
            <w:proofErr w:type="spellStart"/>
            <w:r w:rsidRPr="00DF2D37">
              <w:rPr>
                <w:rFonts w:asciiTheme="minorHAnsi" w:hAnsiTheme="minorHAnsi" w:cstheme="minorHAnsi"/>
                <w:spacing w:val="1"/>
              </w:rPr>
              <w:t>lectura</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soportes</w:t>
            </w:r>
            <w:proofErr w:type="spellEnd"/>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diversos</w:t>
            </w:r>
            <w:proofErr w:type="spellEnd"/>
            <w:r w:rsidR="00CE0522">
              <w:rPr>
                <w:rFonts w:asciiTheme="minorHAnsi" w:hAnsiTheme="minorHAnsi" w:cstheme="minorHAnsi"/>
                <w:spacing w:val="1"/>
              </w:rPr>
              <w:t xml:space="preserve">, </w:t>
            </w:r>
            <w:proofErr w:type="spellStart"/>
            <w:r w:rsidR="00CE0522">
              <w:rPr>
                <w:rFonts w:asciiTheme="minorHAnsi" w:hAnsiTheme="minorHAnsi" w:cstheme="minorHAnsi"/>
                <w:spacing w:val="1"/>
              </w:rPr>
              <w:t>participando</w:t>
            </w:r>
            <w:proofErr w:type="spellEnd"/>
            <w:r w:rsidR="00CE0522">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comunidades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lectoras</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en</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el</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ámbito</w:t>
            </w:r>
            <w:proofErr w:type="spellEnd"/>
            <w:r w:rsidRPr="00DF2D37">
              <w:rPr>
                <w:rFonts w:asciiTheme="minorHAnsi" w:hAnsiTheme="minorHAnsi" w:cstheme="minorHAnsi"/>
                <w:spacing w:val="1"/>
              </w:rPr>
              <w:t xml:space="preserve"> escolar o social para </w:t>
            </w:r>
            <w:proofErr w:type="spellStart"/>
            <w:r w:rsidRPr="00DF2D37">
              <w:rPr>
                <w:rFonts w:asciiTheme="minorHAnsi" w:hAnsiTheme="minorHAnsi" w:cstheme="minorHAnsi"/>
                <w:spacing w:val="1"/>
              </w:rPr>
              <w:t>conseguir</w:t>
            </w:r>
            <w:proofErr w:type="spellEnd"/>
            <w:r w:rsidRPr="00DF2D37">
              <w:rPr>
                <w:rFonts w:asciiTheme="minorHAnsi" w:hAnsiTheme="minorHAnsi" w:cstheme="minorHAnsi"/>
                <w:spacing w:val="1"/>
              </w:rPr>
              <w:t xml:space="preserve"> </w:t>
            </w:r>
            <w:proofErr w:type="spellStart"/>
            <w:r w:rsidRPr="00DF2D37">
              <w:rPr>
                <w:rFonts w:asciiTheme="minorHAnsi" w:hAnsiTheme="minorHAnsi" w:cstheme="minorHAnsi"/>
                <w:spacing w:val="1"/>
              </w:rPr>
              <w:t>disfrutar</w:t>
            </w:r>
            <w:proofErr w:type="spellEnd"/>
            <w:r w:rsidRPr="00DF2D37">
              <w:rPr>
                <w:rFonts w:asciiTheme="minorHAnsi" w:hAnsiTheme="minorHAnsi" w:cstheme="minorHAnsi"/>
                <w:spacing w:val="1"/>
              </w:rPr>
              <w:t xml:space="preserve"> de la </w:t>
            </w:r>
            <w:proofErr w:type="spellStart"/>
            <w:r w:rsidRPr="00DF2D37">
              <w:rPr>
                <w:rFonts w:asciiTheme="minorHAnsi" w:hAnsiTheme="minorHAnsi" w:cstheme="minorHAnsi"/>
                <w:spacing w:val="1"/>
              </w:rPr>
              <w:t>dimensión</w:t>
            </w:r>
            <w:proofErr w:type="spellEnd"/>
            <w:r w:rsidRPr="00DF2D37">
              <w:rPr>
                <w:rFonts w:asciiTheme="minorHAnsi" w:hAnsiTheme="minorHAnsi" w:cstheme="minorHAnsi"/>
                <w:spacing w:val="1"/>
              </w:rPr>
              <w:t xml:space="preserve"> social de la </w:t>
            </w:r>
            <w:proofErr w:type="spellStart"/>
            <w:r w:rsidRPr="00DF2D37">
              <w:rPr>
                <w:rFonts w:asciiTheme="minorHAnsi" w:hAnsiTheme="minorHAnsi" w:cstheme="minorHAnsi"/>
                <w:spacing w:val="1"/>
              </w:rPr>
              <w:t>lectura</w:t>
            </w:r>
            <w:proofErr w:type="spellEnd"/>
            <w:r w:rsidRPr="00DF2D37">
              <w:rPr>
                <w:rFonts w:asciiTheme="minorHAnsi" w:hAnsiTheme="minorHAnsi" w:cstheme="minorHAnsi"/>
                <w:spacing w:val="1"/>
              </w:rPr>
              <w:t>.</w:t>
            </w:r>
          </w:p>
        </w:tc>
      </w:tr>
      <w:tr w:rsidR="00CE0522" w:rsidRPr="00DF2D37" w:rsidTr="005F327C">
        <w:trPr>
          <w:trHeight w:val="1666"/>
        </w:trPr>
        <w:tc>
          <w:tcPr>
            <w:tcW w:w="2500" w:type="pct"/>
          </w:tcPr>
          <w:p w:rsidR="00CE0522" w:rsidRPr="00FC5A1B" w:rsidRDefault="00CE0522" w:rsidP="000C23DB">
            <w:pPr>
              <w:pStyle w:val="TableParagraph"/>
              <w:tabs>
                <w:tab w:val="left" w:pos="-416"/>
                <w:tab w:val="left" w:pos="-132"/>
              </w:tabs>
              <w:spacing w:before="98"/>
              <w:ind w:right="70"/>
              <w:jc w:val="both"/>
              <w:rPr>
                <w:rFonts w:asciiTheme="minorHAnsi" w:hAnsiTheme="minorHAnsi" w:cstheme="minorHAnsi"/>
                <w:spacing w:val="1"/>
                <w:lang w:val="es-ES"/>
              </w:rPr>
            </w:pPr>
            <w:r w:rsidRPr="00FC5A1B">
              <w:rPr>
                <w:rFonts w:asciiTheme="minorHAnsi" w:hAnsiTheme="minorHAnsi" w:cstheme="minorHAnsi"/>
                <w:spacing w:val="1"/>
                <w:lang w:val="es-ES"/>
              </w:rPr>
              <w:t>8.1.a. Escuchar y leer textos literarios adecuados a su edad,</w:t>
            </w:r>
            <w:r w:rsidRPr="00FC5A1B">
              <w:rPr>
                <w:rFonts w:asciiTheme="minorHAnsi" w:hAnsiTheme="minorHAnsi" w:cstheme="minorHAnsi"/>
                <w:spacing w:val="1"/>
                <w:lang w:val="es-ES"/>
              </w:rPr>
              <w:tab/>
              <w:t>que</w:t>
            </w:r>
            <w:r w:rsidR="000C23DB" w:rsidRPr="00FC5A1B">
              <w:rPr>
                <w:rFonts w:asciiTheme="minorHAnsi" w:hAnsiTheme="minorHAnsi" w:cstheme="minorHAnsi"/>
                <w:spacing w:val="1"/>
                <w:lang w:val="es-ES"/>
              </w:rPr>
              <w:t xml:space="preserve"> </w:t>
            </w:r>
            <w:r w:rsidRPr="00FC5A1B">
              <w:rPr>
                <w:rFonts w:asciiTheme="minorHAnsi" w:hAnsiTheme="minorHAnsi" w:cstheme="minorHAnsi"/>
                <w:spacing w:val="1"/>
                <w:lang w:val="es-ES"/>
              </w:rPr>
              <w:t>recojan  diversidad de autores y autoras, relacionándolos en función de los temas y de</w:t>
            </w:r>
            <w:r w:rsidR="000C23DB" w:rsidRPr="00FC5A1B">
              <w:rPr>
                <w:rFonts w:asciiTheme="minorHAnsi" w:hAnsiTheme="minorHAnsi" w:cstheme="minorHAnsi"/>
                <w:spacing w:val="1"/>
                <w:lang w:val="es-ES"/>
              </w:rPr>
              <w:t xml:space="preserve"> </w:t>
            </w:r>
            <w:r w:rsidRPr="00FC5A1B">
              <w:rPr>
                <w:rFonts w:asciiTheme="minorHAnsi" w:hAnsiTheme="minorHAnsi" w:cstheme="minorHAnsi"/>
                <w:spacing w:val="1"/>
                <w:lang w:val="es-ES"/>
              </w:rPr>
              <w:t>aspectos elementales   de cada género literario, e interpretándolos,</w:t>
            </w:r>
            <w:r w:rsidR="000C23DB" w:rsidRPr="00FC5A1B">
              <w:rPr>
                <w:rFonts w:asciiTheme="minorHAnsi" w:hAnsiTheme="minorHAnsi" w:cstheme="minorHAnsi"/>
                <w:spacing w:val="1"/>
                <w:lang w:val="es-ES"/>
              </w:rPr>
              <w:t xml:space="preserve"> </w:t>
            </w:r>
            <w:r w:rsidRPr="00FC5A1B">
              <w:rPr>
                <w:rFonts w:asciiTheme="minorHAnsi" w:hAnsiTheme="minorHAnsi" w:cstheme="minorHAnsi"/>
                <w:spacing w:val="1"/>
                <w:lang w:val="es-ES"/>
              </w:rPr>
              <w:t>iniciándose en la valoración</w:t>
            </w:r>
            <w:r w:rsidR="000C23DB" w:rsidRPr="00FC5A1B">
              <w:rPr>
                <w:rFonts w:asciiTheme="minorHAnsi" w:hAnsiTheme="minorHAnsi" w:cstheme="minorHAnsi"/>
                <w:spacing w:val="1"/>
                <w:lang w:val="es-ES"/>
              </w:rPr>
              <w:t xml:space="preserve"> de </w:t>
            </w:r>
            <w:r w:rsidRPr="00FC5A1B">
              <w:rPr>
                <w:rFonts w:asciiTheme="minorHAnsi" w:hAnsiTheme="minorHAnsi" w:cstheme="minorHAnsi"/>
                <w:spacing w:val="1"/>
                <w:lang w:val="es-ES"/>
              </w:rPr>
              <w:t>los</w:t>
            </w:r>
            <w:r w:rsidRPr="00FC5A1B">
              <w:rPr>
                <w:rFonts w:asciiTheme="minorHAnsi" w:hAnsiTheme="minorHAnsi" w:cstheme="minorHAnsi"/>
                <w:spacing w:val="1"/>
                <w:lang w:val="es-ES"/>
              </w:rPr>
              <w:tab/>
              <w:t>mismos</w:t>
            </w:r>
            <w:r w:rsidR="000C23DB" w:rsidRPr="00FC5A1B">
              <w:rPr>
                <w:rFonts w:asciiTheme="minorHAnsi" w:hAnsiTheme="minorHAnsi" w:cstheme="minorHAnsi"/>
                <w:spacing w:val="1"/>
                <w:lang w:val="es-ES"/>
              </w:rPr>
              <w:t xml:space="preserve"> </w:t>
            </w:r>
            <w:r w:rsidRPr="00FC5A1B">
              <w:rPr>
                <w:rFonts w:asciiTheme="minorHAnsi" w:hAnsiTheme="minorHAnsi" w:cstheme="minorHAnsi"/>
                <w:spacing w:val="1"/>
                <w:lang w:val="es-ES"/>
              </w:rPr>
              <w:t>y</w:t>
            </w:r>
            <w:r w:rsidR="000C23DB" w:rsidRPr="00FC5A1B">
              <w:rPr>
                <w:rFonts w:asciiTheme="minorHAnsi" w:hAnsiTheme="minorHAnsi" w:cstheme="minorHAnsi"/>
                <w:spacing w:val="1"/>
                <w:lang w:val="es-ES"/>
              </w:rPr>
              <w:t xml:space="preserve"> </w:t>
            </w:r>
            <w:r w:rsidRPr="00FC5A1B">
              <w:rPr>
                <w:rFonts w:asciiTheme="minorHAnsi" w:hAnsiTheme="minorHAnsi" w:cstheme="minorHAnsi"/>
                <w:spacing w:val="1"/>
                <w:lang w:val="es-ES"/>
              </w:rPr>
              <w:t>relacionándolos con otras</w:t>
            </w:r>
            <w:r w:rsidR="000C23DB" w:rsidRPr="00FC5A1B">
              <w:rPr>
                <w:rFonts w:asciiTheme="minorHAnsi" w:hAnsiTheme="minorHAnsi" w:cstheme="minorHAnsi"/>
                <w:spacing w:val="1"/>
                <w:lang w:val="es-ES"/>
              </w:rPr>
              <w:t xml:space="preserve"> </w:t>
            </w:r>
            <w:r w:rsidRPr="00FC5A1B">
              <w:rPr>
                <w:rFonts w:asciiTheme="minorHAnsi" w:hAnsiTheme="minorHAnsi" w:cstheme="minorHAnsi"/>
                <w:spacing w:val="1"/>
                <w:lang w:val="es-ES"/>
              </w:rPr>
              <w:t>manifestaciones artísticas o</w:t>
            </w:r>
            <w:r w:rsidR="000C23DB" w:rsidRPr="00FC5A1B">
              <w:rPr>
                <w:rFonts w:asciiTheme="minorHAnsi" w:hAnsiTheme="minorHAnsi" w:cstheme="minorHAnsi"/>
                <w:spacing w:val="1"/>
                <w:lang w:val="es-ES"/>
              </w:rPr>
              <w:t xml:space="preserve"> culturales</w:t>
            </w:r>
            <w:r w:rsidR="000C23DB" w:rsidRPr="00FC5A1B">
              <w:rPr>
                <w:rFonts w:asciiTheme="minorHAnsi" w:hAnsiTheme="minorHAnsi" w:cstheme="minorHAnsi"/>
                <w:spacing w:val="1"/>
                <w:lang w:val="es-ES"/>
              </w:rPr>
              <w:tab/>
              <w:t xml:space="preserve">de </w:t>
            </w:r>
            <w:r w:rsidRPr="00FC5A1B">
              <w:rPr>
                <w:rFonts w:asciiTheme="minorHAnsi" w:hAnsiTheme="minorHAnsi" w:cstheme="minorHAnsi"/>
                <w:spacing w:val="1"/>
                <w:lang w:val="es-ES"/>
              </w:rPr>
              <w:t>manera</w:t>
            </w:r>
            <w:r w:rsidR="000C23DB" w:rsidRPr="00FC5A1B">
              <w:rPr>
                <w:rFonts w:asciiTheme="minorHAnsi" w:hAnsiTheme="minorHAnsi" w:cstheme="minorHAnsi"/>
                <w:spacing w:val="1"/>
                <w:lang w:val="es-ES"/>
              </w:rPr>
              <w:t xml:space="preserve"> p</w:t>
            </w:r>
            <w:r w:rsidRPr="00FC5A1B">
              <w:rPr>
                <w:rFonts w:asciiTheme="minorHAnsi" w:hAnsiTheme="minorHAnsi" w:cstheme="minorHAnsi"/>
                <w:spacing w:val="1"/>
                <w:lang w:val="es-ES"/>
              </w:rPr>
              <w:t>rogresivamente</w:t>
            </w:r>
            <w:r w:rsidR="000C23DB" w:rsidRPr="00FC5A1B">
              <w:rPr>
                <w:rFonts w:asciiTheme="minorHAnsi" w:hAnsiTheme="minorHAnsi" w:cstheme="minorHAnsi"/>
                <w:spacing w:val="1"/>
                <w:lang w:val="es-ES"/>
              </w:rPr>
              <w:t xml:space="preserve"> </w:t>
            </w:r>
            <w:r w:rsidRPr="00FC5A1B">
              <w:rPr>
                <w:rFonts w:asciiTheme="minorHAnsi" w:hAnsiTheme="minorHAnsi" w:cstheme="minorHAnsi"/>
                <w:spacing w:val="1"/>
                <w:lang w:val="es-ES"/>
              </w:rPr>
              <w:t>autónoma.</w:t>
            </w:r>
          </w:p>
        </w:tc>
        <w:tc>
          <w:tcPr>
            <w:tcW w:w="2500" w:type="pct"/>
          </w:tcPr>
          <w:p w:rsidR="00CE0522" w:rsidRPr="00DF2D37" w:rsidRDefault="000C23DB" w:rsidP="000C23DB">
            <w:pPr>
              <w:pStyle w:val="TableParagraph"/>
              <w:tabs>
                <w:tab w:val="left" w:pos="1423"/>
                <w:tab w:val="left" w:pos="1868"/>
              </w:tabs>
              <w:spacing w:before="99"/>
              <w:ind w:right="73"/>
              <w:jc w:val="both"/>
              <w:rPr>
                <w:rFonts w:asciiTheme="minorHAnsi" w:hAnsiTheme="minorHAnsi" w:cstheme="minorHAnsi"/>
                <w:spacing w:val="1"/>
              </w:rPr>
            </w:pPr>
            <w:r>
              <w:rPr>
                <w:rFonts w:asciiTheme="minorHAnsi" w:hAnsiTheme="minorHAnsi" w:cstheme="minorHAnsi"/>
                <w:spacing w:val="1"/>
              </w:rPr>
              <w:t xml:space="preserve">8.1.b. </w:t>
            </w:r>
            <w:proofErr w:type="spellStart"/>
            <w:r>
              <w:rPr>
                <w:rFonts w:asciiTheme="minorHAnsi" w:hAnsiTheme="minorHAnsi" w:cstheme="minorHAnsi"/>
                <w:spacing w:val="1"/>
              </w:rPr>
              <w:t>Escuchar</w:t>
            </w:r>
            <w:proofErr w:type="spellEnd"/>
            <w:r>
              <w:rPr>
                <w:rFonts w:asciiTheme="minorHAnsi" w:hAnsiTheme="minorHAnsi" w:cstheme="minorHAnsi"/>
                <w:spacing w:val="1"/>
              </w:rPr>
              <w:t xml:space="preserve"> y leer de </w:t>
            </w:r>
            <w:proofErr w:type="spellStart"/>
            <w:r w:rsidRPr="000C23DB">
              <w:rPr>
                <w:rFonts w:asciiTheme="minorHAnsi" w:hAnsiTheme="minorHAnsi" w:cstheme="minorHAnsi"/>
                <w:spacing w:val="1"/>
              </w:rPr>
              <w:t>manera</w:t>
            </w:r>
            <w:proofErr w:type="spellEnd"/>
            <w:r w:rsidRPr="000C23DB">
              <w:rPr>
                <w:rFonts w:asciiTheme="minorHAnsi" w:hAnsiTheme="minorHAnsi" w:cstheme="minorHAnsi"/>
                <w:spacing w:val="1"/>
              </w:rPr>
              <w:t xml:space="preserve"> </w:t>
            </w:r>
            <w:proofErr w:type="spellStart"/>
            <w:r w:rsidRPr="000C23DB">
              <w:rPr>
                <w:rFonts w:asciiTheme="minorHAnsi" w:hAnsiTheme="minorHAnsi" w:cstheme="minorHAnsi"/>
                <w:spacing w:val="1"/>
              </w:rPr>
              <w:t>acompañada</w:t>
            </w:r>
            <w:proofErr w:type="spellEnd"/>
            <w:r w:rsidRPr="000C23DB">
              <w:rPr>
                <w:rFonts w:asciiTheme="minorHAnsi" w:hAnsiTheme="minorHAnsi" w:cstheme="minorHAnsi"/>
                <w:spacing w:val="1"/>
              </w:rPr>
              <w:t xml:space="preserve"> </w:t>
            </w:r>
            <w:proofErr w:type="spellStart"/>
            <w:r w:rsidRPr="000C23DB">
              <w:rPr>
                <w:rFonts w:asciiTheme="minorHAnsi" w:hAnsiTheme="minorHAnsi" w:cstheme="minorHAnsi"/>
                <w:spacing w:val="1"/>
              </w:rPr>
              <w:t>textos</w:t>
            </w:r>
            <w:proofErr w:type="spellEnd"/>
            <w:r>
              <w:rPr>
                <w:rFonts w:asciiTheme="minorHAnsi" w:hAnsiTheme="minorHAnsi" w:cstheme="minorHAnsi"/>
                <w:spacing w:val="1"/>
              </w:rPr>
              <w:t xml:space="preserve"> </w:t>
            </w:r>
            <w:proofErr w:type="spellStart"/>
            <w:r w:rsidRPr="000C23DB">
              <w:rPr>
                <w:rFonts w:asciiTheme="minorHAnsi" w:hAnsiTheme="minorHAnsi" w:cstheme="minorHAnsi"/>
                <w:spacing w:val="1"/>
              </w:rPr>
              <w:t>literarios</w:t>
            </w:r>
            <w:proofErr w:type="spellEnd"/>
            <w:r w:rsidRPr="000C23DB">
              <w:rPr>
                <w:rFonts w:asciiTheme="minorHAnsi" w:hAnsiTheme="minorHAnsi" w:cstheme="minorHAnsi"/>
                <w:spacing w:val="1"/>
              </w:rPr>
              <w:t xml:space="preserve"> </w:t>
            </w:r>
            <w:proofErr w:type="spellStart"/>
            <w:r w:rsidRPr="000C23DB">
              <w:rPr>
                <w:rFonts w:asciiTheme="minorHAnsi" w:hAnsiTheme="minorHAnsi" w:cstheme="minorHAnsi"/>
                <w:spacing w:val="1"/>
              </w:rPr>
              <w:t>adecuados</w:t>
            </w:r>
            <w:proofErr w:type="spellEnd"/>
            <w:r w:rsidRPr="000C23DB">
              <w:rPr>
                <w:rFonts w:asciiTheme="minorHAnsi" w:hAnsiTheme="minorHAnsi" w:cstheme="minorHAnsi"/>
                <w:spacing w:val="1"/>
              </w:rPr>
              <w:t xml:space="preserve"> a </w:t>
            </w:r>
            <w:proofErr w:type="spellStart"/>
            <w:r w:rsidRPr="000C23DB">
              <w:rPr>
                <w:rFonts w:asciiTheme="minorHAnsi" w:hAnsiTheme="minorHAnsi" w:cstheme="minorHAnsi"/>
                <w:spacing w:val="1"/>
              </w:rPr>
              <w:t>su</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e</w:t>
            </w:r>
            <w:r w:rsidRPr="000C23DB">
              <w:rPr>
                <w:rFonts w:asciiTheme="minorHAnsi" w:hAnsiTheme="minorHAnsi" w:cstheme="minorHAnsi"/>
                <w:spacing w:val="1"/>
              </w:rPr>
              <w:t>dad</w:t>
            </w:r>
            <w:proofErr w:type="spellEnd"/>
            <w:r>
              <w:rPr>
                <w:rFonts w:asciiTheme="minorHAnsi" w:hAnsiTheme="minorHAnsi" w:cstheme="minorHAnsi"/>
                <w:spacing w:val="1"/>
              </w:rPr>
              <w:t xml:space="preserve"> que </w:t>
            </w:r>
            <w:proofErr w:type="spellStart"/>
            <w:r>
              <w:rPr>
                <w:rFonts w:asciiTheme="minorHAnsi" w:hAnsiTheme="minorHAnsi" w:cstheme="minorHAnsi"/>
                <w:spacing w:val="1"/>
              </w:rPr>
              <w:t>recojan</w:t>
            </w:r>
            <w:proofErr w:type="spellEnd"/>
            <w:r>
              <w:rPr>
                <w:rFonts w:asciiTheme="minorHAnsi" w:hAnsiTheme="minorHAnsi" w:cstheme="minorHAnsi"/>
                <w:spacing w:val="1"/>
              </w:rPr>
              <w:t xml:space="preserve"> </w:t>
            </w:r>
            <w:proofErr w:type="spellStart"/>
            <w:r w:rsidRPr="000C23DB">
              <w:rPr>
                <w:rFonts w:asciiTheme="minorHAnsi" w:hAnsiTheme="minorHAnsi" w:cstheme="minorHAnsi"/>
                <w:spacing w:val="1"/>
              </w:rPr>
              <w:t>diversidad</w:t>
            </w:r>
            <w:proofErr w:type="spellEnd"/>
            <w:r w:rsidRPr="000C23DB">
              <w:rPr>
                <w:rFonts w:asciiTheme="minorHAnsi" w:hAnsiTheme="minorHAnsi" w:cstheme="minorHAnsi"/>
                <w:spacing w:val="1"/>
              </w:rPr>
              <w:t xml:space="preserve"> de </w:t>
            </w:r>
            <w:proofErr w:type="spellStart"/>
            <w:r w:rsidRPr="000C23DB">
              <w:rPr>
                <w:rFonts w:asciiTheme="minorHAnsi" w:hAnsiTheme="minorHAnsi" w:cstheme="minorHAnsi"/>
                <w:spacing w:val="1"/>
              </w:rPr>
              <w:t>autores</w:t>
            </w:r>
            <w:proofErr w:type="spellEnd"/>
            <w:r w:rsidRPr="000C23DB">
              <w:rPr>
                <w:rFonts w:asciiTheme="minorHAnsi" w:hAnsiTheme="minorHAnsi" w:cstheme="minorHAnsi"/>
                <w:spacing w:val="1"/>
              </w:rPr>
              <w:t xml:space="preserve"> y</w:t>
            </w:r>
            <w:r>
              <w:rPr>
                <w:rFonts w:asciiTheme="minorHAnsi" w:hAnsiTheme="minorHAnsi" w:cstheme="minorHAnsi"/>
                <w:spacing w:val="1"/>
              </w:rPr>
              <w:t xml:space="preserve"> </w:t>
            </w:r>
            <w:proofErr w:type="spellStart"/>
            <w:r>
              <w:rPr>
                <w:rFonts w:asciiTheme="minorHAnsi" w:hAnsiTheme="minorHAnsi" w:cstheme="minorHAnsi"/>
                <w:spacing w:val="1"/>
              </w:rPr>
              <w:t>autoras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relacionándolos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en</w:t>
            </w:r>
            <w:proofErr w:type="spellEnd"/>
            <w:r>
              <w:rPr>
                <w:rFonts w:asciiTheme="minorHAnsi" w:hAnsiTheme="minorHAnsi" w:cstheme="minorHAnsi"/>
                <w:spacing w:val="1"/>
              </w:rPr>
              <w:t xml:space="preserve"> </w:t>
            </w:r>
            <w:proofErr w:type="spellStart"/>
            <w:r w:rsidRPr="000C23DB">
              <w:rPr>
                <w:rFonts w:asciiTheme="minorHAnsi" w:hAnsiTheme="minorHAnsi" w:cstheme="minorHAnsi"/>
                <w:spacing w:val="1"/>
              </w:rPr>
              <w:t>función</w:t>
            </w:r>
            <w:proofErr w:type="spellEnd"/>
            <w:r w:rsidRPr="000C23DB">
              <w:rPr>
                <w:rFonts w:asciiTheme="minorHAnsi" w:hAnsiTheme="minorHAnsi" w:cstheme="minorHAnsi"/>
                <w:spacing w:val="1"/>
              </w:rPr>
              <w:t xml:space="preserve"> de </w:t>
            </w:r>
            <w:proofErr w:type="spellStart"/>
            <w:r w:rsidRPr="000C23DB">
              <w:rPr>
                <w:rFonts w:asciiTheme="minorHAnsi" w:hAnsiTheme="minorHAnsi" w:cstheme="minorHAnsi"/>
                <w:spacing w:val="1"/>
              </w:rPr>
              <w:t>los</w:t>
            </w:r>
            <w:proofErr w:type="spellEnd"/>
            <w:r w:rsidRPr="000C23DB">
              <w:rPr>
                <w:rFonts w:asciiTheme="minorHAnsi" w:hAnsiTheme="minorHAnsi" w:cstheme="minorHAnsi"/>
                <w:spacing w:val="1"/>
              </w:rPr>
              <w:t xml:space="preserve"> </w:t>
            </w:r>
            <w:proofErr w:type="spellStart"/>
            <w:r w:rsidRPr="000C23DB">
              <w:rPr>
                <w:rFonts w:asciiTheme="minorHAnsi" w:hAnsiTheme="minorHAnsi" w:cstheme="minorHAnsi"/>
                <w:spacing w:val="1"/>
              </w:rPr>
              <w:t>temas</w:t>
            </w:r>
            <w:proofErr w:type="spellEnd"/>
            <w:r w:rsidRPr="000C23DB">
              <w:rPr>
                <w:rFonts w:asciiTheme="minorHAnsi" w:hAnsiTheme="minorHAnsi" w:cstheme="minorHAnsi"/>
                <w:spacing w:val="1"/>
              </w:rPr>
              <w:t xml:space="preserve"> y de</w:t>
            </w:r>
            <w:r>
              <w:rPr>
                <w:rFonts w:asciiTheme="minorHAnsi" w:hAnsiTheme="minorHAnsi" w:cstheme="minorHAnsi"/>
                <w:spacing w:val="1"/>
              </w:rPr>
              <w:t xml:space="preserve"> </w:t>
            </w:r>
            <w:proofErr w:type="spellStart"/>
            <w:r>
              <w:rPr>
                <w:rFonts w:asciiTheme="minorHAnsi" w:hAnsiTheme="minorHAnsi" w:cstheme="minorHAnsi"/>
                <w:spacing w:val="1"/>
              </w:rPr>
              <w:t>aspectos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elementales</w:t>
            </w:r>
            <w:proofErr w:type="spellEnd"/>
            <w:r>
              <w:rPr>
                <w:rFonts w:asciiTheme="minorHAnsi" w:hAnsiTheme="minorHAnsi" w:cstheme="minorHAnsi"/>
                <w:spacing w:val="1"/>
              </w:rPr>
              <w:t xml:space="preserve">   de </w:t>
            </w:r>
            <w:proofErr w:type="spellStart"/>
            <w:r w:rsidRPr="000C23DB">
              <w:rPr>
                <w:rFonts w:asciiTheme="minorHAnsi" w:hAnsiTheme="minorHAnsi" w:cstheme="minorHAnsi"/>
                <w:spacing w:val="1"/>
              </w:rPr>
              <w:t>cada</w:t>
            </w:r>
            <w:proofErr w:type="spellEnd"/>
            <w:r w:rsidRPr="000C23DB">
              <w:rPr>
                <w:rFonts w:asciiTheme="minorHAnsi" w:hAnsiTheme="minorHAnsi" w:cstheme="minorHAnsi"/>
                <w:spacing w:val="1"/>
              </w:rPr>
              <w:t xml:space="preserve"> </w:t>
            </w:r>
            <w:proofErr w:type="spellStart"/>
            <w:r w:rsidRPr="000C23DB">
              <w:rPr>
                <w:rFonts w:asciiTheme="minorHAnsi" w:hAnsiTheme="minorHAnsi" w:cstheme="minorHAnsi"/>
                <w:spacing w:val="1"/>
              </w:rPr>
              <w:t>género</w:t>
            </w:r>
            <w:proofErr w:type="spellEnd"/>
            <w:r w:rsidRPr="000C23DB">
              <w:rPr>
                <w:rFonts w:asciiTheme="minorHAnsi" w:hAnsiTheme="minorHAnsi" w:cstheme="minorHAnsi"/>
                <w:spacing w:val="1"/>
              </w:rPr>
              <w:t xml:space="preserve"> </w:t>
            </w:r>
            <w:proofErr w:type="spellStart"/>
            <w:r w:rsidRPr="000C23DB">
              <w:rPr>
                <w:rFonts w:asciiTheme="minorHAnsi" w:hAnsiTheme="minorHAnsi" w:cstheme="minorHAnsi"/>
                <w:spacing w:val="1"/>
              </w:rPr>
              <w:t>literario</w:t>
            </w:r>
            <w:proofErr w:type="spellEnd"/>
            <w:r w:rsidRPr="000C23DB">
              <w:rPr>
                <w:rFonts w:asciiTheme="minorHAnsi" w:hAnsiTheme="minorHAnsi" w:cstheme="minorHAnsi"/>
                <w:spacing w:val="1"/>
              </w:rPr>
              <w:t>, e</w:t>
            </w:r>
            <w:r>
              <w:rPr>
                <w:rFonts w:asciiTheme="minorHAnsi" w:hAnsiTheme="minorHAnsi" w:cstheme="minorHAnsi"/>
                <w:spacing w:val="1"/>
              </w:rPr>
              <w:t xml:space="preserve"> </w:t>
            </w:r>
            <w:proofErr w:type="spellStart"/>
            <w:r>
              <w:rPr>
                <w:rFonts w:asciiTheme="minorHAnsi" w:hAnsiTheme="minorHAnsi" w:cstheme="minorHAnsi"/>
                <w:spacing w:val="1"/>
              </w:rPr>
              <w:t>interpretándolos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valorándolos</w:t>
            </w:r>
            <w:proofErr w:type="spellEnd"/>
            <w:r>
              <w:rPr>
                <w:rFonts w:asciiTheme="minorHAnsi" w:hAnsiTheme="minorHAnsi" w:cstheme="minorHAnsi"/>
                <w:spacing w:val="1"/>
              </w:rPr>
              <w:tab/>
              <w:t xml:space="preserve">y </w:t>
            </w:r>
            <w:proofErr w:type="spellStart"/>
            <w:r>
              <w:rPr>
                <w:rFonts w:asciiTheme="minorHAnsi" w:hAnsiTheme="minorHAnsi" w:cstheme="minorHAnsi"/>
                <w:spacing w:val="1"/>
              </w:rPr>
              <w:t>relacionándolos</w:t>
            </w:r>
            <w:proofErr w:type="spellEnd"/>
            <w:r>
              <w:rPr>
                <w:rFonts w:asciiTheme="minorHAnsi" w:hAnsiTheme="minorHAnsi" w:cstheme="minorHAnsi"/>
                <w:spacing w:val="1"/>
              </w:rPr>
              <w:t xml:space="preserve"> con </w:t>
            </w:r>
            <w:proofErr w:type="spellStart"/>
            <w:r>
              <w:rPr>
                <w:rFonts w:asciiTheme="minorHAnsi" w:hAnsiTheme="minorHAnsi" w:cstheme="minorHAnsi"/>
                <w:spacing w:val="1"/>
              </w:rPr>
              <w:t>otras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manifestaciones</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artísticas</w:t>
            </w:r>
            <w:proofErr w:type="spellEnd"/>
            <w:r>
              <w:rPr>
                <w:rFonts w:asciiTheme="minorHAnsi" w:hAnsiTheme="minorHAnsi" w:cstheme="minorHAnsi"/>
                <w:spacing w:val="1"/>
              </w:rPr>
              <w:t xml:space="preserve"> o </w:t>
            </w:r>
            <w:proofErr w:type="spellStart"/>
            <w:r w:rsidRPr="000C23DB">
              <w:rPr>
                <w:rFonts w:asciiTheme="minorHAnsi" w:hAnsiTheme="minorHAnsi" w:cstheme="minorHAnsi"/>
                <w:spacing w:val="1"/>
              </w:rPr>
              <w:t>culturales</w:t>
            </w:r>
            <w:proofErr w:type="spellEnd"/>
            <w:r w:rsidRPr="000C23DB">
              <w:rPr>
                <w:rFonts w:asciiTheme="minorHAnsi" w:hAnsiTheme="minorHAnsi" w:cstheme="minorHAnsi"/>
                <w:spacing w:val="1"/>
              </w:rPr>
              <w:tab/>
              <w:t>de</w:t>
            </w:r>
            <w:r>
              <w:rPr>
                <w:rFonts w:asciiTheme="minorHAnsi" w:hAnsiTheme="minorHAnsi" w:cstheme="minorHAnsi"/>
                <w:spacing w:val="1"/>
              </w:rPr>
              <w:t xml:space="preserve"> </w:t>
            </w:r>
            <w:proofErr w:type="spellStart"/>
            <w:r>
              <w:rPr>
                <w:rFonts w:asciiTheme="minorHAnsi" w:hAnsiTheme="minorHAnsi" w:cstheme="minorHAnsi"/>
                <w:spacing w:val="1"/>
              </w:rPr>
              <w:t>manera</w:t>
            </w:r>
            <w:proofErr w:type="spellEnd"/>
            <w:r>
              <w:rPr>
                <w:rFonts w:asciiTheme="minorHAnsi" w:hAnsiTheme="minorHAnsi" w:cstheme="minorHAnsi"/>
                <w:spacing w:val="1"/>
              </w:rPr>
              <w:t xml:space="preserve"> </w:t>
            </w:r>
            <w:proofErr w:type="spellStart"/>
            <w:r>
              <w:rPr>
                <w:rFonts w:asciiTheme="minorHAnsi" w:hAnsiTheme="minorHAnsi" w:cstheme="minorHAnsi"/>
                <w:spacing w:val="1"/>
              </w:rPr>
              <w:t>progresivamente</w:t>
            </w:r>
            <w:proofErr w:type="spellEnd"/>
            <w:r>
              <w:rPr>
                <w:rFonts w:asciiTheme="minorHAnsi" w:hAnsiTheme="minorHAnsi" w:cstheme="minorHAnsi"/>
                <w:spacing w:val="1"/>
              </w:rPr>
              <w:t xml:space="preserve"> </w:t>
            </w:r>
            <w:proofErr w:type="spellStart"/>
            <w:r w:rsidRPr="000C23DB">
              <w:rPr>
                <w:rFonts w:asciiTheme="minorHAnsi" w:hAnsiTheme="minorHAnsi" w:cstheme="minorHAnsi"/>
                <w:spacing w:val="1"/>
              </w:rPr>
              <w:t>autónoma</w:t>
            </w:r>
            <w:proofErr w:type="spellEnd"/>
            <w:r w:rsidRPr="000C23DB">
              <w:rPr>
                <w:rFonts w:asciiTheme="minorHAnsi" w:hAnsiTheme="minorHAnsi" w:cstheme="minorHAnsi"/>
                <w:spacing w:val="1"/>
              </w:rPr>
              <w:t>.</w:t>
            </w:r>
          </w:p>
        </w:tc>
      </w:tr>
      <w:tr w:rsidR="000C23DB" w:rsidRPr="00DF2D37" w:rsidTr="005F327C">
        <w:trPr>
          <w:trHeight w:val="1999"/>
        </w:trPr>
        <w:tc>
          <w:tcPr>
            <w:tcW w:w="2500" w:type="pct"/>
          </w:tcPr>
          <w:p w:rsidR="000C23DB" w:rsidRPr="00FC5A1B" w:rsidRDefault="000C23DB" w:rsidP="000C23DB">
            <w:pPr>
              <w:pStyle w:val="TableParagraph"/>
              <w:spacing w:before="96"/>
              <w:ind w:right="70"/>
              <w:jc w:val="both"/>
              <w:rPr>
                <w:rFonts w:asciiTheme="minorHAnsi" w:hAnsiTheme="minorHAnsi" w:cstheme="minorHAnsi"/>
                <w:spacing w:val="1"/>
                <w:lang w:val="es-ES"/>
              </w:rPr>
            </w:pPr>
            <w:r w:rsidRPr="00FC5A1B">
              <w:rPr>
                <w:rFonts w:asciiTheme="minorHAnsi" w:hAnsiTheme="minorHAnsi" w:cstheme="minorHAnsi"/>
                <w:spacing w:val="1"/>
                <w:lang w:val="es-ES"/>
              </w:rPr>
              <w:t>8.2.a. Producir, de manera progresivamente autónoma, textos sencillos individuales o  colectivos con</w:t>
            </w:r>
            <w:r w:rsidRPr="00FC5A1B">
              <w:rPr>
                <w:rFonts w:asciiTheme="minorHAnsi" w:hAnsiTheme="minorHAnsi" w:cstheme="minorHAnsi"/>
                <w:spacing w:val="1"/>
                <w:lang w:val="es-ES"/>
              </w:rPr>
              <w:tab/>
              <w:t>intención</w:t>
            </w:r>
            <w:r w:rsidRPr="00FC5A1B">
              <w:rPr>
                <w:rFonts w:asciiTheme="minorHAnsi" w:hAnsiTheme="minorHAnsi" w:cstheme="minorHAnsi"/>
                <w:spacing w:val="1"/>
                <w:lang w:val="es-ES"/>
              </w:rPr>
              <w:tab/>
              <w:t>literaria, reelaborando a partir de modelos</w:t>
            </w:r>
            <w:r w:rsidRPr="00FC5A1B">
              <w:rPr>
                <w:rFonts w:asciiTheme="minorHAnsi" w:hAnsiTheme="minorHAnsi" w:cstheme="minorHAnsi"/>
                <w:spacing w:val="1"/>
                <w:lang w:val="es-ES"/>
              </w:rPr>
              <w:tab/>
              <w:t>dados y en distintos</w:t>
            </w:r>
            <w:r w:rsidRPr="00FC5A1B">
              <w:rPr>
                <w:rFonts w:asciiTheme="minorHAnsi" w:hAnsiTheme="minorHAnsi" w:cstheme="minorHAnsi"/>
                <w:spacing w:val="1"/>
                <w:lang w:val="es-ES"/>
              </w:rPr>
              <w:tab/>
              <w:t>soportes y complementándolos</w:t>
            </w:r>
            <w:r w:rsidRPr="00FC5A1B">
              <w:rPr>
                <w:rFonts w:asciiTheme="minorHAnsi" w:hAnsiTheme="minorHAnsi" w:cstheme="minorHAnsi"/>
                <w:spacing w:val="1"/>
                <w:lang w:val="es-ES"/>
              </w:rPr>
              <w:tab/>
              <w:t>con otros lenguajes artísticos.</w:t>
            </w:r>
          </w:p>
        </w:tc>
        <w:tc>
          <w:tcPr>
            <w:tcW w:w="2500" w:type="pct"/>
          </w:tcPr>
          <w:p w:rsidR="000C23DB" w:rsidRPr="00FC5A1B" w:rsidRDefault="000C23DB" w:rsidP="000C23DB">
            <w:pPr>
              <w:pStyle w:val="TableParagraph"/>
              <w:spacing w:before="97"/>
              <w:ind w:right="73"/>
              <w:jc w:val="both"/>
              <w:rPr>
                <w:rFonts w:asciiTheme="minorHAnsi" w:hAnsiTheme="minorHAnsi" w:cstheme="minorHAnsi"/>
                <w:spacing w:val="1"/>
                <w:lang w:val="es-ES"/>
              </w:rPr>
            </w:pPr>
            <w:r w:rsidRPr="00FC5A1B">
              <w:rPr>
                <w:rFonts w:asciiTheme="minorHAnsi" w:hAnsiTheme="minorHAnsi" w:cstheme="minorHAnsi"/>
                <w:spacing w:val="1"/>
                <w:lang w:val="es-ES"/>
              </w:rPr>
              <w:t>8.2.b. Producir, de manera progresivamente autónoma, textos sencillos individuales o  colectivos con</w:t>
            </w:r>
            <w:r w:rsidRPr="00FC5A1B">
              <w:rPr>
                <w:rFonts w:asciiTheme="minorHAnsi" w:hAnsiTheme="minorHAnsi" w:cstheme="minorHAnsi"/>
                <w:spacing w:val="1"/>
                <w:lang w:val="es-ES"/>
              </w:rPr>
              <w:tab/>
              <w:t>intención literaria, reelaborando</w:t>
            </w:r>
            <w:r w:rsidRPr="00FC5A1B">
              <w:rPr>
                <w:rFonts w:asciiTheme="minorHAnsi" w:hAnsiTheme="minorHAnsi" w:cstheme="minorHAnsi"/>
                <w:spacing w:val="1"/>
                <w:lang w:val="es-ES"/>
              </w:rPr>
              <w:tab/>
              <w:t>con creatividad  los   modelos dados, en distintos soportes y complementándolos con otros lenguajes artísticos.</w:t>
            </w:r>
          </w:p>
        </w:tc>
      </w:tr>
      <w:tr w:rsidR="005F327C" w:rsidRPr="00DF2D37" w:rsidTr="005F327C">
        <w:trPr>
          <w:trHeight w:val="415"/>
        </w:trPr>
        <w:tc>
          <w:tcPr>
            <w:tcW w:w="2500" w:type="pct"/>
          </w:tcPr>
          <w:p w:rsidR="005F327C" w:rsidRPr="00FC5A1B" w:rsidRDefault="005F327C" w:rsidP="005F327C">
            <w:pPr>
              <w:pStyle w:val="TableParagraph"/>
              <w:spacing w:before="96"/>
              <w:ind w:right="70"/>
              <w:jc w:val="both"/>
              <w:rPr>
                <w:rFonts w:asciiTheme="minorHAnsi" w:hAnsiTheme="minorHAnsi" w:cstheme="minorHAnsi"/>
                <w:spacing w:val="1"/>
                <w:lang w:val="es-ES"/>
              </w:rPr>
            </w:pPr>
            <w:r w:rsidRPr="00FC5A1B">
              <w:rPr>
                <w:rFonts w:asciiTheme="minorHAnsi" w:hAnsiTheme="minorHAnsi" w:cstheme="minorHAnsi"/>
                <w:spacing w:val="1"/>
                <w:lang w:val="es-ES"/>
              </w:rPr>
              <w:t>9.2.a. Revisar los textos propios y ajenos y subsanar algunos</w:t>
            </w:r>
            <w:r w:rsidRPr="00FC5A1B">
              <w:rPr>
                <w:rFonts w:asciiTheme="minorHAnsi" w:hAnsiTheme="minorHAnsi" w:cstheme="minorHAnsi"/>
                <w:spacing w:val="1"/>
                <w:lang w:val="es-ES"/>
              </w:rPr>
              <w:tab/>
              <w:t>problemas</w:t>
            </w:r>
            <w:r w:rsidRPr="00FC5A1B">
              <w:rPr>
                <w:rFonts w:asciiTheme="minorHAnsi" w:hAnsiTheme="minorHAnsi" w:cstheme="minorHAnsi"/>
                <w:spacing w:val="1"/>
                <w:lang w:val="es-ES"/>
              </w:rPr>
              <w:tab/>
              <w:t>de comprensión lectora,   de manera progresivamente autónoma, a partir de la reflexión metalingüística y usando</w:t>
            </w:r>
            <w:r w:rsidRPr="00FC5A1B">
              <w:rPr>
                <w:rFonts w:asciiTheme="minorHAnsi" w:hAnsiTheme="minorHAnsi" w:cstheme="minorHAnsi"/>
                <w:spacing w:val="1"/>
                <w:lang w:val="es-ES"/>
              </w:rPr>
              <w:tab/>
              <w:t>la terminología básica adecuada.</w:t>
            </w:r>
          </w:p>
        </w:tc>
        <w:tc>
          <w:tcPr>
            <w:tcW w:w="2500" w:type="pct"/>
          </w:tcPr>
          <w:p w:rsidR="005F327C" w:rsidRPr="00FC5A1B" w:rsidRDefault="005F327C" w:rsidP="005F327C">
            <w:pPr>
              <w:pStyle w:val="TableParagraph"/>
              <w:spacing w:before="97"/>
              <w:ind w:right="73"/>
              <w:jc w:val="both"/>
              <w:rPr>
                <w:rFonts w:asciiTheme="minorHAnsi" w:hAnsiTheme="minorHAnsi" w:cstheme="minorHAnsi"/>
                <w:spacing w:val="1"/>
                <w:lang w:val="es-ES"/>
              </w:rPr>
            </w:pPr>
            <w:r w:rsidRPr="00FC5A1B">
              <w:rPr>
                <w:rFonts w:asciiTheme="minorHAnsi" w:hAnsiTheme="minorHAnsi" w:cstheme="minorHAnsi"/>
                <w:spacing w:val="1"/>
                <w:lang w:val="es-ES"/>
              </w:rPr>
              <w:t>9.2.b. Revisar y mejorar los textos propios y ajenos y subsanar</w:t>
            </w:r>
            <w:r w:rsidRPr="00FC5A1B">
              <w:rPr>
                <w:rFonts w:asciiTheme="minorHAnsi" w:hAnsiTheme="minorHAnsi" w:cstheme="minorHAnsi"/>
                <w:spacing w:val="1"/>
                <w:lang w:val="es-ES"/>
              </w:rPr>
              <w:tab/>
              <w:t>algunos problemas de comprensión  lectora,</w:t>
            </w:r>
            <w:r w:rsidRPr="00FC5A1B">
              <w:rPr>
                <w:rFonts w:asciiTheme="minorHAnsi" w:hAnsiTheme="minorHAnsi" w:cstheme="minorHAnsi"/>
                <w:spacing w:val="1"/>
                <w:lang w:val="es-ES"/>
              </w:rPr>
              <w:tab/>
              <w:t>de</w:t>
            </w:r>
            <w:r w:rsidRPr="00FC5A1B">
              <w:rPr>
                <w:rFonts w:asciiTheme="minorHAnsi" w:hAnsiTheme="minorHAnsi" w:cstheme="minorHAnsi"/>
                <w:spacing w:val="1"/>
                <w:lang w:val="es-ES"/>
              </w:rPr>
              <w:tab/>
              <w:t>manera progresivamente autónoma, a partir de la reflexión metalingüística e interlingüística y usando la terminología</w:t>
            </w:r>
            <w:r w:rsidRPr="00FC5A1B">
              <w:rPr>
                <w:rFonts w:asciiTheme="minorHAnsi" w:hAnsiTheme="minorHAnsi" w:cstheme="minorHAnsi"/>
                <w:spacing w:val="1"/>
                <w:lang w:val="es-ES"/>
              </w:rPr>
              <w:tab/>
              <w:t>básica adecuada.</w:t>
            </w:r>
          </w:p>
        </w:tc>
      </w:tr>
    </w:tbl>
    <w:p w:rsidR="00DF2D37" w:rsidRPr="00FC5A1B" w:rsidRDefault="00DF2D37" w:rsidP="00B946A6">
      <w:pPr>
        <w:jc w:val="center"/>
        <w:rPr>
          <w:rFonts w:eastAsia="Tahoma" w:cstheme="minorHAnsi"/>
          <w:spacing w:val="1"/>
          <w:kern w:val="0"/>
          <w14:ligatures w14:val="none"/>
        </w:rPr>
      </w:pPr>
    </w:p>
    <w:p w:rsidR="00B4673C" w:rsidRPr="00FC5A1B" w:rsidRDefault="00B4673C" w:rsidP="004C08A4">
      <w:pPr>
        <w:spacing w:after="0" w:line="240" w:lineRule="auto"/>
        <w:jc w:val="both"/>
        <w:rPr>
          <w:rFonts w:eastAsia="Tahoma" w:cstheme="minorHAnsi"/>
          <w:spacing w:val="1"/>
          <w:kern w:val="0"/>
          <w14:ligatures w14:val="none"/>
        </w:rPr>
      </w:pPr>
    </w:p>
    <w:sectPr w:rsidR="00B4673C" w:rsidRPr="00FC5A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026"/>
    <w:multiLevelType w:val="hybridMultilevel"/>
    <w:tmpl w:val="E0F6CDB4"/>
    <w:lvl w:ilvl="0" w:tplc="FB40663C">
      <w:start w:val="1"/>
      <w:numFmt w:val="upperLetter"/>
      <w:lvlText w:val="%1."/>
      <w:lvlJc w:val="left"/>
      <w:pPr>
        <w:ind w:left="271" w:hanging="177"/>
        <w:jc w:val="left"/>
      </w:pPr>
      <w:rPr>
        <w:rFonts w:ascii="Verdana" w:eastAsia="Verdana" w:hAnsi="Verdana" w:cs="Verdana" w:hint="default"/>
        <w:b/>
        <w:bCs/>
        <w:spacing w:val="-1"/>
        <w:w w:val="76"/>
        <w:sz w:val="16"/>
        <w:szCs w:val="16"/>
        <w:lang w:val="es-ES" w:eastAsia="en-US" w:bidi="ar-SA"/>
      </w:rPr>
    </w:lvl>
    <w:lvl w:ilvl="1" w:tplc="7C66B21E">
      <w:numFmt w:val="bullet"/>
      <w:lvlText w:val="•"/>
      <w:lvlJc w:val="left"/>
      <w:pPr>
        <w:ind w:left="562" w:hanging="177"/>
      </w:pPr>
      <w:rPr>
        <w:rFonts w:hint="default"/>
        <w:lang w:val="es-ES" w:eastAsia="en-US" w:bidi="ar-SA"/>
      </w:rPr>
    </w:lvl>
    <w:lvl w:ilvl="2" w:tplc="AA703406">
      <w:numFmt w:val="bullet"/>
      <w:lvlText w:val="•"/>
      <w:lvlJc w:val="left"/>
      <w:pPr>
        <w:ind w:left="845" w:hanging="177"/>
      </w:pPr>
      <w:rPr>
        <w:rFonts w:hint="default"/>
        <w:lang w:val="es-ES" w:eastAsia="en-US" w:bidi="ar-SA"/>
      </w:rPr>
    </w:lvl>
    <w:lvl w:ilvl="3" w:tplc="51942F14">
      <w:numFmt w:val="bullet"/>
      <w:lvlText w:val="•"/>
      <w:lvlJc w:val="left"/>
      <w:pPr>
        <w:ind w:left="1127" w:hanging="177"/>
      </w:pPr>
      <w:rPr>
        <w:rFonts w:hint="default"/>
        <w:lang w:val="es-ES" w:eastAsia="en-US" w:bidi="ar-SA"/>
      </w:rPr>
    </w:lvl>
    <w:lvl w:ilvl="4" w:tplc="84AE91F8">
      <w:numFmt w:val="bullet"/>
      <w:lvlText w:val="•"/>
      <w:lvlJc w:val="left"/>
      <w:pPr>
        <w:ind w:left="1410" w:hanging="177"/>
      </w:pPr>
      <w:rPr>
        <w:rFonts w:hint="default"/>
        <w:lang w:val="es-ES" w:eastAsia="en-US" w:bidi="ar-SA"/>
      </w:rPr>
    </w:lvl>
    <w:lvl w:ilvl="5" w:tplc="489E4640">
      <w:numFmt w:val="bullet"/>
      <w:lvlText w:val="•"/>
      <w:lvlJc w:val="left"/>
      <w:pPr>
        <w:ind w:left="1693" w:hanging="177"/>
      </w:pPr>
      <w:rPr>
        <w:rFonts w:hint="default"/>
        <w:lang w:val="es-ES" w:eastAsia="en-US" w:bidi="ar-SA"/>
      </w:rPr>
    </w:lvl>
    <w:lvl w:ilvl="6" w:tplc="7E283430">
      <w:numFmt w:val="bullet"/>
      <w:lvlText w:val="•"/>
      <w:lvlJc w:val="left"/>
      <w:pPr>
        <w:ind w:left="1975" w:hanging="177"/>
      </w:pPr>
      <w:rPr>
        <w:rFonts w:hint="default"/>
        <w:lang w:val="es-ES" w:eastAsia="en-US" w:bidi="ar-SA"/>
      </w:rPr>
    </w:lvl>
    <w:lvl w:ilvl="7" w:tplc="78329ECA">
      <w:numFmt w:val="bullet"/>
      <w:lvlText w:val="•"/>
      <w:lvlJc w:val="left"/>
      <w:pPr>
        <w:ind w:left="2258" w:hanging="177"/>
      </w:pPr>
      <w:rPr>
        <w:rFonts w:hint="default"/>
        <w:lang w:val="es-ES" w:eastAsia="en-US" w:bidi="ar-SA"/>
      </w:rPr>
    </w:lvl>
    <w:lvl w:ilvl="8" w:tplc="2BAE2BD6">
      <w:numFmt w:val="bullet"/>
      <w:lvlText w:val="•"/>
      <w:lvlJc w:val="left"/>
      <w:pPr>
        <w:ind w:left="2540" w:hanging="177"/>
      </w:pPr>
      <w:rPr>
        <w:rFonts w:hint="default"/>
        <w:lang w:val="es-ES" w:eastAsia="en-US" w:bidi="ar-SA"/>
      </w:rPr>
    </w:lvl>
  </w:abstractNum>
  <w:abstractNum w:abstractNumId="1" w15:restartNumberingAfterBreak="0">
    <w:nsid w:val="06326D1B"/>
    <w:multiLevelType w:val="hybridMultilevel"/>
    <w:tmpl w:val="4AFC19C0"/>
    <w:lvl w:ilvl="0" w:tplc="63ECAE18">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8E43DB"/>
    <w:multiLevelType w:val="hybridMultilevel"/>
    <w:tmpl w:val="BC4C56C6"/>
    <w:lvl w:ilvl="0" w:tplc="5C0A6772">
      <w:start w:val="1"/>
      <w:numFmt w:val="upperLetter"/>
      <w:lvlText w:val="%1."/>
      <w:lvlJc w:val="left"/>
      <w:pPr>
        <w:ind w:left="271" w:hanging="177"/>
        <w:jc w:val="left"/>
      </w:pPr>
      <w:rPr>
        <w:rFonts w:ascii="Verdana" w:eastAsia="Verdana" w:hAnsi="Verdana" w:cs="Verdana" w:hint="default"/>
        <w:b/>
        <w:bCs/>
        <w:spacing w:val="-1"/>
        <w:w w:val="76"/>
        <w:sz w:val="16"/>
        <w:szCs w:val="16"/>
        <w:lang w:val="es-ES" w:eastAsia="en-US" w:bidi="ar-SA"/>
      </w:rPr>
    </w:lvl>
    <w:lvl w:ilvl="1" w:tplc="E0ACD7F6">
      <w:numFmt w:val="bullet"/>
      <w:lvlText w:val="•"/>
      <w:lvlJc w:val="left"/>
      <w:pPr>
        <w:ind w:left="562" w:hanging="177"/>
      </w:pPr>
      <w:rPr>
        <w:rFonts w:hint="default"/>
        <w:lang w:val="es-ES" w:eastAsia="en-US" w:bidi="ar-SA"/>
      </w:rPr>
    </w:lvl>
    <w:lvl w:ilvl="2" w:tplc="7A8CBB3E">
      <w:numFmt w:val="bullet"/>
      <w:lvlText w:val="•"/>
      <w:lvlJc w:val="left"/>
      <w:pPr>
        <w:ind w:left="845" w:hanging="177"/>
      </w:pPr>
      <w:rPr>
        <w:rFonts w:hint="default"/>
        <w:lang w:val="es-ES" w:eastAsia="en-US" w:bidi="ar-SA"/>
      </w:rPr>
    </w:lvl>
    <w:lvl w:ilvl="3" w:tplc="B130F344">
      <w:numFmt w:val="bullet"/>
      <w:lvlText w:val="•"/>
      <w:lvlJc w:val="left"/>
      <w:pPr>
        <w:ind w:left="1127" w:hanging="177"/>
      </w:pPr>
      <w:rPr>
        <w:rFonts w:hint="default"/>
        <w:lang w:val="es-ES" w:eastAsia="en-US" w:bidi="ar-SA"/>
      </w:rPr>
    </w:lvl>
    <w:lvl w:ilvl="4" w:tplc="FC5CF17E">
      <w:numFmt w:val="bullet"/>
      <w:lvlText w:val="•"/>
      <w:lvlJc w:val="left"/>
      <w:pPr>
        <w:ind w:left="1410" w:hanging="177"/>
      </w:pPr>
      <w:rPr>
        <w:rFonts w:hint="default"/>
        <w:lang w:val="es-ES" w:eastAsia="en-US" w:bidi="ar-SA"/>
      </w:rPr>
    </w:lvl>
    <w:lvl w:ilvl="5" w:tplc="1CAE86BE">
      <w:numFmt w:val="bullet"/>
      <w:lvlText w:val="•"/>
      <w:lvlJc w:val="left"/>
      <w:pPr>
        <w:ind w:left="1693" w:hanging="177"/>
      </w:pPr>
      <w:rPr>
        <w:rFonts w:hint="default"/>
        <w:lang w:val="es-ES" w:eastAsia="en-US" w:bidi="ar-SA"/>
      </w:rPr>
    </w:lvl>
    <w:lvl w:ilvl="6" w:tplc="89D652C4">
      <w:numFmt w:val="bullet"/>
      <w:lvlText w:val="•"/>
      <w:lvlJc w:val="left"/>
      <w:pPr>
        <w:ind w:left="1975" w:hanging="177"/>
      </w:pPr>
      <w:rPr>
        <w:rFonts w:hint="default"/>
        <w:lang w:val="es-ES" w:eastAsia="en-US" w:bidi="ar-SA"/>
      </w:rPr>
    </w:lvl>
    <w:lvl w:ilvl="7" w:tplc="9C3079F6">
      <w:numFmt w:val="bullet"/>
      <w:lvlText w:val="•"/>
      <w:lvlJc w:val="left"/>
      <w:pPr>
        <w:ind w:left="2258" w:hanging="177"/>
      </w:pPr>
      <w:rPr>
        <w:rFonts w:hint="default"/>
        <w:lang w:val="es-ES" w:eastAsia="en-US" w:bidi="ar-SA"/>
      </w:rPr>
    </w:lvl>
    <w:lvl w:ilvl="8" w:tplc="555C0D5E">
      <w:numFmt w:val="bullet"/>
      <w:lvlText w:val="•"/>
      <w:lvlJc w:val="left"/>
      <w:pPr>
        <w:ind w:left="2540" w:hanging="177"/>
      </w:pPr>
      <w:rPr>
        <w:rFonts w:hint="default"/>
        <w:lang w:val="es-ES" w:eastAsia="en-US" w:bidi="ar-SA"/>
      </w:rPr>
    </w:lvl>
  </w:abstractNum>
  <w:abstractNum w:abstractNumId="3" w15:restartNumberingAfterBreak="0">
    <w:nsid w:val="152859E1"/>
    <w:multiLevelType w:val="hybridMultilevel"/>
    <w:tmpl w:val="99109382"/>
    <w:lvl w:ilvl="0" w:tplc="7CAA0C04">
      <w:start w:val="1"/>
      <w:numFmt w:val="decimal"/>
      <w:lvlText w:val="%1."/>
      <w:lvlJc w:val="left"/>
      <w:pPr>
        <w:ind w:left="119" w:hanging="206"/>
        <w:jc w:val="left"/>
      </w:pPr>
      <w:rPr>
        <w:rFonts w:hint="default"/>
        <w:b/>
        <w:bCs/>
        <w:spacing w:val="-1"/>
        <w:w w:val="84"/>
        <w:lang w:val="es-ES" w:eastAsia="en-US" w:bidi="ar-SA"/>
      </w:rPr>
    </w:lvl>
    <w:lvl w:ilvl="1" w:tplc="3CF4E02E">
      <w:numFmt w:val="bullet"/>
      <w:lvlText w:val="•"/>
      <w:lvlJc w:val="left"/>
      <w:pPr>
        <w:ind w:left="1070" w:hanging="206"/>
      </w:pPr>
      <w:rPr>
        <w:rFonts w:hint="default"/>
        <w:lang w:val="es-ES" w:eastAsia="en-US" w:bidi="ar-SA"/>
      </w:rPr>
    </w:lvl>
    <w:lvl w:ilvl="2" w:tplc="D730066E">
      <w:numFmt w:val="bullet"/>
      <w:lvlText w:val="•"/>
      <w:lvlJc w:val="left"/>
      <w:pPr>
        <w:ind w:left="2021" w:hanging="206"/>
      </w:pPr>
      <w:rPr>
        <w:rFonts w:hint="default"/>
        <w:lang w:val="es-ES" w:eastAsia="en-US" w:bidi="ar-SA"/>
      </w:rPr>
    </w:lvl>
    <w:lvl w:ilvl="3" w:tplc="FB14EACC">
      <w:numFmt w:val="bullet"/>
      <w:lvlText w:val="•"/>
      <w:lvlJc w:val="left"/>
      <w:pPr>
        <w:ind w:left="2971" w:hanging="206"/>
      </w:pPr>
      <w:rPr>
        <w:rFonts w:hint="default"/>
        <w:lang w:val="es-ES" w:eastAsia="en-US" w:bidi="ar-SA"/>
      </w:rPr>
    </w:lvl>
    <w:lvl w:ilvl="4" w:tplc="44B8BFBC">
      <w:numFmt w:val="bullet"/>
      <w:lvlText w:val="•"/>
      <w:lvlJc w:val="left"/>
      <w:pPr>
        <w:ind w:left="3922" w:hanging="206"/>
      </w:pPr>
      <w:rPr>
        <w:rFonts w:hint="default"/>
        <w:lang w:val="es-ES" w:eastAsia="en-US" w:bidi="ar-SA"/>
      </w:rPr>
    </w:lvl>
    <w:lvl w:ilvl="5" w:tplc="3AA0774C">
      <w:numFmt w:val="bullet"/>
      <w:lvlText w:val="•"/>
      <w:lvlJc w:val="left"/>
      <w:pPr>
        <w:ind w:left="4872" w:hanging="206"/>
      </w:pPr>
      <w:rPr>
        <w:rFonts w:hint="default"/>
        <w:lang w:val="es-ES" w:eastAsia="en-US" w:bidi="ar-SA"/>
      </w:rPr>
    </w:lvl>
    <w:lvl w:ilvl="6" w:tplc="0D0AA154">
      <w:numFmt w:val="bullet"/>
      <w:lvlText w:val="•"/>
      <w:lvlJc w:val="left"/>
      <w:pPr>
        <w:ind w:left="5823" w:hanging="206"/>
      </w:pPr>
      <w:rPr>
        <w:rFonts w:hint="default"/>
        <w:lang w:val="es-ES" w:eastAsia="en-US" w:bidi="ar-SA"/>
      </w:rPr>
    </w:lvl>
    <w:lvl w:ilvl="7" w:tplc="7D489B80">
      <w:numFmt w:val="bullet"/>
      <w:lvlText w:val="•"/>
      <w:lvlJc w:val="left"/>
      <w:pPr>
        <w:ind w:left="6773" w:hanging="206"/>
      </w:pPr>
      <w:rPr>
        <w:rFonts w:hint="default"/>
        <w:lang w:val="es-ES" w:eastAsia="en-US" w:bidi="ar-SA"/>
      </w:rPr>
    </w:lvl>
    <w:lvl w:ilvl="8" w:tplc="F4D8C04C">
      <w:numFmt w:val="bullet"/>
      <w:lvlText w:val="•"/>
      <w:lvlJc w:val="left"/>
      <w:pPr>
        <w:ind w:left="7724" w:hanging="206"/>
      </w:pPr>
      <w:rPr>
        <w:rFonts w:hint="default"/>
        <w:lang w:val="es-ES" w:eastAsia="en-US" w:bidi="ar-SA"/>
      </w:rPr>
    </w:lvl>
  </w:abstractNum>
  <w:abstractNum w:abstractNumId="4" w15:restartNumberingAfterBreak="0">
    <w:nsid w:val="1C534566"/>
    <w:multiLevelType w:val="hybridMultilevel"/>
    <w:tmpl w:val="167E3A4A"/>
    <w:lvl w:ilvl="0" w:tplc="B38A2296">
      <w:start w:val="1"/>
      <w:numFmt w:val="upperLetter"/>
      <w:lvlText w:val="%1."/>
      <w:lvlJc w:val="left"/>
      <w:pPr>
        <w:ind w:left="271" w:hanging="177"/>
        <w:jc w:val="left"/>
      </w:pPr>
      <w:rPr>
        <w:rFonts w:ascii="Verdana" w:eastAsia="Verdana" w:hAnsi="Verdana" w:cs="Verdana" w:hint="default"/>
        <w:b/>
        <w:bCs/>
        <w:spacing w:val="-1"/>
        <w:w w:val="76"/>
        <w:sz w:val="16"/>
        <w:szCs w:val="16"/>
        <w:lang w:val="es-ES" w:eastAsia="en-US" w:bidi="ar-SA"/>
      </w:rPr>
    </w:lvl>
    <w:lvl w:ilvl="1" w:tplc="51326BE4">
      <w:numFmt w:val="bullet"/>
      <w:lvlText w:val="•"/>
      <w:lvlJc w:val="left"/>
      <w:pPr>
        <w:ind w:left="562" w:hanging="177"/>
      </w:pPr>
      <w:rPr>
        <w:rFonts w:hint="default"/>
        <w:lang w:val="es-ES" w:eastAsia="en-US" w:bidi="ar-SA"/>
      </w:rPr>
    </w:lvl>
    <w:lvl w:ilvl="2" w:tplc="823EF722">
      <w:numFmt w:val="bullet"/>
      <w:lvlText w:val="•"/>
      <w:lvlJc w:val="left"/>
      <w:pPr>
        <w:ind w:left="845" w:hanging="177"/>
      </w:pPr>
      <w:rPr>
        <w:rFonts w:hint="default"/>
        <w:lang w:val="es-ES" w:eastAsia="en-US" w:bidi="ar-SA"/>
      </w:rPr>
    </w:lvl>
    <w:lvl w:ilvl="3" w:tplc="7CC89F3A">
      <w:numFmt w:val="bullet"/>
      <w:lvlText w:val="•"/>
      <w:lvlJc w:val="left"/>
      <w:pPr>
        <w:ind w:left="1127" w:hanging="177"/>
      </w:pPr>
      <w:rPr>
        <w:rFonts w:hint="default"/>
        <w:lang w:val="es-ES" w:eastAsia="en-US" w:bidi="ar-SA"/>
      </w:rPr>
    </w:lvl>
    <w:lvl w:ilvl="4" w:tplc="1A300336">
      <w:numFmt w:val="bullet"/>
      <w:lvlText w:val="•"/>
      <w:lvlJc w:val="left"/>
      <w:pPr>
        <w:ind w:left="1410" w:hanging="177"/>
      </w:pPr>
      <w:rPr>
        <w:rFonts w:hint="default"/>
        <w:lang w:val="es-ES" w:eastAsia="en-US" w:bidi="ar-SA"/>
      </w:rPr>
    </w:lvl>
    <w:lvl w:ilvl="5" w:tplc="9CAE6052">
      <w:numFmt w:val="bullet"/>
      <w:lvlText w:val="•"/>
      <w:lvlJc w:val="left"/>
      <w:pPr>
        <w:ind w:left="1693" w:hanging="177"/>
      </w:pPr>
      <w:rPr>
        <w:rFonts w:hint="default"/>
        <w:lang w:val="es-ES" w:eastAsia="en-US" w:bidi="ar-SA"/>
      </w:rPr>
    </w:lvl>
    <w:lvl w:ilvl="6" w:tplc="AE9C2738">
      <w:numFmt w:val="bullet"/>
      <w:lvlText w:val="•"/>
      <w:lvlJc w:val="left"/>
      <w:pPr>
        <w:ind w:left="1975" w:hanging="177"/>
      </w:pPr>
      <w:rPr>
        <w:rFonts w:hint="default"/>
        <w:lang w:val="es-ES" w:eastAsia="en-US" w:bidi="ar-SA"/>
      </w:rPr>
    </w:lvl>
    <w:lvl w:ilvl="7" w:tplc="D4BCF02E">
      <w:numFmt w:val="bullet"/>
      <w:lvlText w:val="•"/>
      <w:lvlJc w:val="left"/>
      <w:pPr>
        <w:ind w:left="2258" w:hanging="177"/>
      </w:pPr>
      <w:rPr>
        <w:rFonts w:hint="default"/>
        <w:lang w:val="es-ES" w:eastAsia="en-US" w:bidi="ar-SA"/>
      </w:rPr>
    </w:lvl>
    <w:lvl w:ilvl="8" w:tplc="A9FA5A50">
      <w:numFmt w:val="bullet"/>
      <w:lvlText w:val="•"/>
      <w:lvlJc w:val="left"/>
      <w:pPr>
        <w:ind w:left="2540" w:hanging="177"/>
      </w:pPr>
      <w:rPr>
        <w:rFonts w:hint="default"/>
        <w:lang w:val="es-ES" w:eastAsia="en-US" w:bidi="ar-SA"/>
      </w:rPr>
    </w:lvl>
  </w:abstractNum>
  <w:num w:numId="1" w16cid:durableId="1029716720">
    <w:abstractNumId w:val="0"/>
  </w:num>
  <w:num w:numId="2" w16cid:durableId="1075085169">
    <w:abstractNumId w:val="4"/>
  </w:num>
  <w:num w:numId="3" w16cid:durableId="621495305">
    <w:abstractNumId w:val="2"/>
  </w:num>
  <w:num w:numId="4" w16cid:durableId="1661545045">
    <w:abstractNumId w:val="3"/>
  </w:num>
  <w:num w:numId="5" w16cid:durableId="117692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79"/>
    <w:rsid w:val="000A60AD"/>
    <w:rsid w:val="000C23DB"/>
    <w:rsid w:val="000D04F1"/>
    <w:rsid w:val="004069AE"/>
    <w:rsid w:val="004C08A4"/>
    <w:rsid w:val="00583B5A"/>
    <w:rsid w:val="005E6A79"/>
    <w:rsid w:val="005F327C"/>
    <w:rsid w:val="006C3AC1"/>
    <w:rsid w:val="007B4FCE"/>
    <w:rsid w:val="007B5F8F"/>
    <w:rsid w:val="009C7806"/>
    <w:rsid w:val="00A449B1"/>
    <w:rsid w:val="00B4673C"/>
    <w:rsid w:val="00B946A6"/>
    <w:rsid w:val="00CE0522"/>
    <w:rsid w:val="00D6671F"/>
    <w:rsid w:val="00DF2D37"/>
    <w:rsid w:val="00FC5A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DE4CE-1BEA-4547-A7AA-572A2A26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79"/>
    <w:pPr>
      <w:spacing w:after="160" w:line="259" w:lineRule="auto"/>
    </w:pPr>
    <w:rPr>
      <w:kern w:val="2"/>
      <w14:ligatures w14:val="standardContextual"/>
    </w:rPr>
  </w:style>
  <w:style w:type="paragraph" w:styleId="Ttulo1">
    <w:name w:val="heading 1"/>
    <w:basedOn w:val="Normal"/>
    <w:link w:val="Ttulo1Car"/>
    <w:uiPriority w:val="1"/>
    <w:qFormat/>
    <w:rsid w:val="00B4673C"/>
    <w:pPr>
      <w:widowControl w:val="0"/>
      <w:autoSpaceDE w:val="0"/>
      <w:autoSpaceDN w:val="0"/>
      <w:spacing w:before="3" w:after="0" w:line="240" w:lineRule="auto"/>
      <w:ind w:left="817"/>
      <w:outlineLvl w:val="0"/>
    </w:pPr>
    <w:rPr>
      <w:rFonts w:ascii="Tahoma" w:eastAsia="Tahoma" w:hAnsi="Tahoma" w:cs="Tahoma"/>
      <w:b/>
      <w:bCs/>
      <w:kern w:val="0"/>
      <w:sz w:val="77"/>
      <w:szCs w:val="77"/>
      <w14:ligatures w14:val="none"/>
    </w:rPr>
  </w:style>
  <w:style w:type="paragraph" w:styleId="Ttulo2">
    <w:name w:val="heading 2"/>
    <w:basedOn w:val="Normal"/>
    <w:link w:val="Ttulo2Car"/>
    <w:uiPriority w:val="1"/>
    <w:qFormat/>
    <w:rsid w:val="00B4673C"/>
    <w:pPr>
      <w:widowControl w:val="0"/>
      <w:autoSpaceDE w:val="0"/>
      <w:autoSpaceDN w:val="0"/>
      <w:spacing w:after="0" w:line="240" w:lineRule="auto"/>
      <w:ind w:left="119" w:right="135"/>
      <w:jc w:val="both"/>
      <w:outlineLvl w:val="1"/>
    </w:pPr>
    <w:rPr>
      <w:rFonts w:ascii="Tahoma" w:eastAsia="Tahoma" w:hAnsi="Tahoma" w:cs="Tahoma"/>
      <w:b/>
      <w:bCs/>
      <w:kern w:val="0"/>
      <w:sz w:val="19"/>
      <w:szCs w:val="19"/>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E6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6A79"/>
    <w:pPr>
      <w:widowControl w:val="0"/>
      <w:autoSpaceDE w:val="0"/>
      <w:autoSpaceDN w:val="0"/>
      <w:spacing w:after="0" w:line="240" w:lineRule="auto"/>
      <w:ind w:left="94"/>
    </w:pPr>
    <w:rPr>
      <w:rFonts w:ascii="Tahoma" w:eastAsia="Tahoma" w:hAnsi="Tahoma" w:cs="Tahoma"/>
      <w:kern w:val="0"/>
      <w14:ligatures w14:val="none"/>
    </w:rPr>
  </w:style>
  <w:style w:type="character" w:customStyle="1" w:styleId="Ttulo1Car">
    <w:name w:val="Título 1 Car"/>
    <w:basedOn w:val="Fuentedeprrafopredeter"/>
    <w:link w:val="Ttulo1"/>
    <w:uiPriority w:val="1"/>
    <w:rsid w:val="00B4673C"/>
    <w:rPr>
      <w:rFonts w:ascii="Tahoma" w:eastAsia="Tahoma" w:hAnsi="Tahoma" w:cs="Tahoma"/>
      <w:b/>
      <w:bCs/>
      <w:sz w:val="77"/>
      <w:szCs w:val="77"/>
    </w:rPr>
  </w:style>
  <w:style w:type="character" w:customStyle="1" w:styleId="Ttulo2Car">
    <w:name w:val="Título 2 Car"/>
    <w:basedOn w:val="Fuentedeprrafopredeter"/>
    <w:link w:val="Ttulo2"/>
    <w:uiPriority w:val="1"/>
    <w:rsid w:val="00B4673C"/>
    <w:rPr>
      <w:rFonts w:ascii="Tahoma" w:eastAsia="Tahoma" w:hAnsi="Tahoma" w:cs="Tahoma"/>
      <w:b/>
      <w:bCs/>
      <w:sz w:val="19"/>
      <w:szCs w:val="19"/>
    </w:rPr>
  </w:style>
  <w:style w:type="paragraph" w:styleId="Textoindependiente">
    <w:name w:val="Body Text"/>
    <w:basedOn w:val="Normal"/>
    <w:link w:val="TextoindependienteCar"/>
    <w:uiPriority w:val="1"/>
    <w:qFormat/>
    <w:rsid w:val="00B4673C"/>
    <w:pPr>
      <w:widowControl w:val="0"/>
      <w:autoSpaceDE w:val="0"/>
      <w:autoSpaceDN w:val="0"/>
      <w:spacing w:after="0" w:line="240" w:lineRule="auto"/>
    </w:pPr>
    <w:rPr>
      <w:rFonts w:ascii="Tahoma" w:eastAsia="Tahoma" w:hAnsi="Tahoma" w:cs="Tahoma"/>
      <w:kern w:val="0"/>
      <w:sz w:val="19"/>
      <w:szCs w:val="19"/>
      <w14:ligatures w14:val="none"/>
    </w:rPr>
  </w:style>
  <w:style w:type="character" w:customStyle="1" w:styleId="TextoindependienteCar">
    <w:name w:val="Texto independiente Car"/>
    <w:basedOn w:val="Fuentedeprrafopredeter"/>
    <w:link w:val="Textoindependiente"/>
    <w:uiPriority w:val="1"/>
    <w:rsid w:val="00B4673C"/>
    <w:rPr>
      <w:rFonts w:ascii="Tahoma" w:eastAsia="Tahoma" w:hAnsi="Tahoma" w:cs="Tahoma"/>
      <w:sz w:val="19"/>
      <w:szCs w:val="19"/>
    </w:rPr>
  </w:style>
  <w:style w:type="paragraph" w:styleId="Prrafodelista">
    <w:name w:val="List Paragraph"/>
    <w:basedOn w:val="Normal"/>
    <w:uiPriority w:val="1"/>
    <w:qFormat/>
    <w:rsid w:val="00B4673C"/>
    <w:pPr>
      <w:widowControl w:val="0"/>
      <w:autoSpaceDE w:val="0"/>
      <w:autoSpaceDN w:val="0"/>
      <w:spacing w:after="0" w:line="240" w:lineRule="auto"/>
      <w:ind w:left="119" w:right="136"/>
      <w:jc w:val="both"/>
    </w:pPr>
    <w:rPr>
      <w:rFonts w:ascii="Tahoma" w:eastAsia="Tahoma" w:hAnsi="Tahoma" w:cs="Tahoma"/>
      <w:kern w:val="0"/>
      <w14:ligatures w14:val="none"/>
    </w:rPr>
  </w:style>
  <w:style w:type="paragraph" w:styleId="Encabezado">
    <w:name w:val="header"/>
    <w:basedOn w:val="Normal"/>
    <w:link w:val="EncabezadoCar"/>
    <w:uiPriority w:val="99"/>
    <w:unhideWhenUsed/>
    <w:rsid w:val="00B4673C"/>
    <w:pPr>
      <w:widowControl w:val="0"/>
      <w:tabs>
        <w:tab w:val="center" w:pos="4252"/>
        <w:tab w:val="right" w:pos="8504"/>
      </w:tabs>
      <w:autoSpaceDE w:val="0"/>
      <w:autoSpaceDN w:val="0"/>
      <w:spacing w:after="0" w:line="240" w:lineRule="auto"/>
    </w:pPr>
    <w:rPr>
      <w:rFonts w:ascii="Tahoma" w:eastAsia="Tahoma" w:hAnsi="Tahoma" w:cs="Tahoma"/>
      <w:kern w:val="0"/>
      <w14:ligatures w14:val="none"/>
    </w:rPr>
  </w:style>
  <w:style w:type="character" w:customStyle="1" w:styleId="EncabezadoCar">
    <w:name w:val="Encabezado Car"/>
    <w:basedOn w:val="Fuentedeprrafopredeter"/>
    <w:link w:val="Encabezado"/>
    <w:uiPriority w:val="99"/>
    <w:rsid w:val="00B4673C"/>
    <w:rPr>
      <w:rFonts w:ascii="Tahoma" w:eastAsia="Tahoma" w:hAnsi="Tahoma" w:cs="Tahoma"/>
    </w:rPr>
  </w:style>
  <w:style w:type="paragraph" w:styleId="Piedepgina">
    <w:name w:val="footer"/>
    <w:basedOn w:val="Normal"/>
    <w:link w:val="PiedepginaCar"/>
    <w:uiPriority w:val="99"/>
    <w:unhideWhenUsed/>
    <w:rsid w:val="00B4673C"/>
    <w:pPr>
      <w:widowControl w:val="0"/>
      <w:tabs>
        <w:tab w:val="center" w:pos="4252"/>
        <w:tab w:val="right" w:pos="8504"/>
      </w:tabs>
      <w:autoSpaceDE w:val="0"/>
      <w:autoSpaceDN w:val="0"/>
      <w:spacing w:after="0" w:line="240" w:lineRule="auto"/>
    </w:pPr>
    <w:rPr>
      <w:rFonts w:ascii="Tahoma" w:eastAsia="Tahoma" w:hAnsi="Tahoma" w:cs="Tahoma"/>
      <w:kern w:val="0"/>
      <w14:ligatures w14:val="none"/>
    </w:rPr>
  </w:style>
  <w:style w:type="character" w:customStyle="1" w:styleId="PiedepginaCar">
    <w:name w:val="Pie de página Car"/>
    <w:basedOn w:val="Fuentedeprrafopredeter"/>
    <w:link w:val="Piedepgina"/>
    <w:uiPriority w:val="99"/>
    <w:rsid w:val="00B4673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Gálvez de la Torre</dc:creator>
  <cp:lastModifiedBy>María Belén Ruiz Palacín</cp:lastModifiedBy>
  <cp:revision>2</cp:revision>
  <dcterms:created xsi:type="dcterms:W3CDTF">2024-09-12T17:20:00Z</dcterms:created>
  <dcterms:modified xsi:type="dcterms:W3CDTF">2024-09-12T17:20:00Z</dcterms:modified>
</cp:coreProperties>
</file>